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ind w:right="-149.5275590551165"/>
        <w:rPr/>
      </w:pPr>
      <w:r w:rsidDel="00000000" w:rsidR="00000000" w:rsidRPr="00000000">
        <w:rPr>
          <w:b w:val="1"/>
          <w:rtl w:val="0"/>
        </w:rPr>
        <w:t xml:space="preserve">ALLEGATO A6 - PATTO DI INTEGRITA’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right="-149.5275590551165"/>
        <w:jc w:val="right"/>
        <w:rPr/>
      </w:pPr>
      <w:r w:rsidDel="00000000" w:rsidR="00000000" w:rsidRPr="00000000">
        <w:rPr>
          <w:rtl w:val="0"/>
        </w:rPr>
        <w:t xml:space="preserve">Spett.le, </w:t>
      </w:r>
    </w:p>
    <w:p w:rsidR="00000000" w:rsidDel="00000000" w:rsidP="00000000" w:rsidRDefault="00000000" w:rsidRPr="00000000" w14:paraId="00000003">
      <w:pPr>
        <w:spacing w:line="276" w:lineRule="auto"/>
        <w:ind w:right="-149.5275590551165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PUNTO ZERO S.C. A R.L.</w:t>
      </w:r>
    </w:p>
    <w:p w:rsidR="00000000" w:rsidDel="00000000" w:rsidP="00000000" w:rsidRDefault="00000000" w:rsidRPr="00000000" w14:paraId="00000004">
      <w:pPr>
        <w:spacing w:line="276" w:lineRule="auto"/>
        <w:ind w:right="-149.5275590551165"/>
        <w:jc w:val="right"/>
        <w:rPr/>
      </w:pPr>
      <w:r w:rsidDel="00000000" w:rsidR="00000000" w:rsidRPr="00000000">
        <w:rPr>
          <w:rtl w:val="0"/>
        </w:rPr>
        <w:t xml:space="preserve">Centrale Regionale di Acquisti in Sanità C.R.A.S.</w:t>
      </w:r>
    </w:p>
    <w:p w:rsidR="00000000" w:rsidDel="00000000" w:rsidP="00000000" w:rsidRDefault="00000000" w:rsidRPr="00000000" w14:paraId="00000005">
      <w:pPr>
        <w:spacing w:line="276" w:lineRule="auto"/>
        <w:ind w:right="-149.5275590551165"/>
        <w:jc w:val="right"/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puntozeroscarl@pec.it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right="-149.5275590551165"/>
        <w:rPr/>
      </w:pPr>
      <w:r w:rsidDel="00000000" w:rsidR="00000000" w:rsidRPr="00000000">
        <w:rPr>
          <w:b w:val="1"/>
          <w:rtl w:val="0"/>
        </w:rPr>
        <w:t xml:space="preserve">Oggetto: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PROCEDURA APERTA, AI SENSI DELL’ART. 71 DEL D. LGS. 36/2023, IN FORMA CENTRALIZZATA, PER LA FORNITURA DI SERVICE DI LABORATORIO OCCORRENTI ALLE AZIENDE SANITARIE DELLA REGIONE UMBRIA - CODICE GARA ANAC N° 9484285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u w:val="single"/>
          <w:rtl w:val="0"/>
        </w:rPr>
        <w:t xml:space="preserve">Termine presentazione offerte: come da timing di gara</w:t>
      </w:r>
      <w:r w:rsidDel="00000000" w:rsidR="00000000" w:rsidRPr="00000000">
        <w:rPr>
          <w:rtl w:val="0"/>
        </w:rPr>
        <w:t xml:space="preserve"> - PATTO DI INTEGRITA’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left"/>
        <w:rPr/>
      </w:pPr>
      <w:r w:rsidDel="00000000" w:rsidR="00000000" w:rsidRPr="00000000">
        <w:rPr>
          <w:rtl w:val="0"/>
        </w:rPr>
        <w:t xml:space="preserve">L’Operatore Economico / Fornitore__________________________________________________  con sede legale in ____________________, via _______________________________n._______, codice fiscale/P.IVA _____________________, rappresentato da___________________________ __________________________________ in qualità di __________________________________</w:t>
      </w:r>
    </w:p>
    <w:p w:rsidR="00000000" w:rsidDel="00000000" w:rsidP="00000000" w:rsidRDefault="00000000" w:rsidRPr="00000000" w14:paraId="0000000C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rPr/>
      </w:pPr>
      <w:r w:rsidDel="00000000" w:rsidR="00000000" w:rsidRPr="00000000">
        <w:rPr>
          <w:rtl w:val="0"/>
        </w:rPr>
        <w:t xml:space="preserve">Con riferimento a quanto in oggetto, </w:t>
      </w:r>
    </w:p>
    <w:p w:rsidR="00000000" w:rsidDel="00000000" w:rsidP="00000000" w:rsidRDefault="00000000" w:rsidRPr="00000000" w14:paraId="0000000E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Accetta il presente Patto di integrità alle condizioni che seguono</w:t>
      </w:r>
    </w:p>
    <w:p w:rsidR="00000000" w:rsidDel="00000000" w:rsidP="00000000" w:rsidRDefault="00000000" w:rsidRPr="00000000" w14:paraId="00000010">
      <w:pPr>
        <w:spacing w:line="36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 Finalità </w:t>
      </w:r>
    </w:p>
    <w:p w:rsidR="00000000" w:rsidDel="00000000" w:rsidP="00000000" w:rsidRDefault="00000000" w:rsidRPr="00000000" w14:paraId="00000011">
      <w:pPr>
        <w:spacing w:line="360" w:lineRule="auto"/>
        <w:rPr/>
      </w:pPr>
      <w:r w:rsidDel="00000000" w:rsidR="00000000" w:rsidRPr="00000000">
        <w:rPr>
          <w:rtl w:val="0"/>
        </w:rPr>
        <w:t xml:space="preserve">Il presente Patto d’integrità stabilisce la reciproca e formale obbligazione, tra PuntoZero Scarl e l’Operatore Economico/Fornitore _______________ di improntare i propri comportamenti ai principi di lealtà, trasparenza e correttezza. </w:t>
      </w:r>
    </w:p>
    <w:p w:rsidR="00000000" w:rsidDel="00000000" w:rsidP="00000000" w:rsidRDefault="00000000" w:rsidRPr="00000000" w14:paraId="00000012">
      <w:pPr>
        <w:spacing w:line="360" w:lineRule="auto"/>
        <w:rPr/>
      </w:pPr>
      <w:r w:rsidDel="00000000" w:rsidR="00000000" w:rsidRPr="00000000">
        <w:rPr>
          <w:rtl w:val="0"/>
        </w:rPr>
        <w:t xml:space="preserve">Per i consorzi ordinari o raggruppamenti temporanei l’obbligo riguarda tutti i consorziati o partecipanti al raggruppamento o consorzio. </w:t>
      </w:r>
    </w:p>
    <w:p w:rsidR="00000000" w:rsidDel="00000000" w:rsidP="00000000" w:rsidRDefault="00000000" w:rsidRPr="00000000" w14:paraId="00000013">
      <w:pPr>
        <w:spacing w:line="360" w:lineRule="auto"/>
        <w:rPr/>
      </w:pPr>
      <w:r w:rsidDel="00000000" w:rsidR="00000000" w:rsidRPr="00000000">
        <w:rPr>
          <w:rtl w:val="0"/>
        </w:rPr>
        <w:t xml:space="preserve">Il presente Patto di integrità costituisce parte integrante della procedura in oggetto. </w:t>
      </w:r>
    </w:p>
    <w:p w:rsidR="00000000" w:rsidDel="00000000" w:rsidP="00000000" w:rsidRDefault="00000000" w:rsidRPr="00000000" w14:paraId="00000014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2. Obblighi dell’operatore economico </w:t>
      </w:r>
    </w:p>
    <w:p w:rsidR="00000000" w:rsidDel="00000000" w:rsidP="00000000" w:rsidRDefault="00000000" w:rsidRPr="00000000" w14:paraId="00000016">
      <w:pPr>
        <w:spacing w:line="360" w:lineRule="auto"/>
        <w:rPr/>
      </w:pPr>
      <w:r w:rsidDel="00000000" w:rsidR="00000000" w:rsidRPr="00000000">
        <w:rPr>
          <w:rtl w:val="0"/>
        </w:rPr>
        <w:t xml:space="preserve">L’Operatore Economico/fornitore: </w:t>
      </w:r>
    </w:p>
    <w:p w:rsidR="00000000" w:rsidDel="00000000" w:rsidP="00000000" w:rsidRDefault="00000000" w:rsidRPr="00000000" w14:paraId="00000017">
      <w:pPr>
        <w:spacing w:line="360" w:lineRule="auto"/>
        <w:rPr/>
      </w:pPr>
      <w:r w:rsidDel="00000000" w:rsidR="00000000" w:rsidRPr="00000000">
        <w:rPr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 Scarl  ie di non aver corrisposto né promesso di corrispondere ad alcuno – e s’impegna a non corrispondere né promettere di corrispondere ad alcuno – direttamente o tramite terzi, ivi compresi i soggetti collegati o controllati, somme di denaro, regali o altra utilità finalizzate a facilitare la gestione del contratto; </w:t>
      </w:r>
    </w:p>
    <w:p w:rsidR="00000000" w:rsidDel="00000000" w:rsidP="00000000" w:rsidRDefault="00000000" w:rsidRPr="00000000" w14:paraId="00000018">
      <w:pPr>
        <w:spacing w:line="360" w:lineRule="auto"/>
        <w:rPr/>
      </w:pPr>
      <w:r w:rsidDel="00000000" w:rsidR="00000000" w:rsidRPr="00000000">
        <w:rPr>
          <w:rtl w:val="0"/>
        </w:rPr>
        <w:t xml:space="preserve">assicura di non avere in corso né di avere praticato intese e/o pratiche restrittive della concorrenza e del mercato vietate ai sensi della vigente normativa; </w:t>
      </w:r>
    </w:p>
    <w:p w:rsidR="00000000" w:rsidDel="00000000" w:rsidP="00000000" w:rsidRDefault="00000000" w:rsidRPr="00000000" w14:paraId="00000019">
      <w:pPr>
        <w:spacing w:line="360" w:lineRule="auto"/>
        <w:rPr/>
      </w:pPr>
      <w:r w:rsidDel="00000000" w:rsidR="00000000" w:rsidRPr="00000000">
        <w:rPr>
          <w:rtl w:val="0"/>
        </w:rPr>
        <w:t xml:space="preserve">si impegna a segnalare al Responsabile della Prevenzione della Corruzione di PuntoZero Scarl,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000000" w:rsidDel="00000000" w:rsidP="00000000" w:rsidRDefault="00000000" w:rsidRPr="00000000" w14:paraId="0000001A">
      <w:pPr>
        <w:spacing w:line="360" w:lineRule="auto"/>
        <w:rPr/>
      </w:pPr>
      <w:r w:rsidDel="00000000" w:rsidR="00000000" w:rsidRPr="00000000">
        <w:rPr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000000" w:rsidDel="00000000" w:rsidP="00000000" w:rsidRDefault="00000000" w:rsidRPr="00000000" w14:paraId="0000001B">
      <w:pPr>
        <w:spacing w:line="36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Art. 3. Obblighi di PuntoZero Scarl</w:t>
      </w:r>
    </w:p>
    <w:p w:rsidR="00000000" w:rsidDel="00000000" w:rsidP="00000000" w:rsidRDefault="00000000" w:rsidRPr="00000000" w14:paraId="0000001D">
      <w:pPr>
        <w:spacing w:line="360" w:lineRule="auto"/>
        <w:rPr/>
      </w:pPr>
      <w:r w:rsidDel="00000000" w:rsidR="00000000" w:rsidRPr="00000000">
        <w:rPr>
          <w:rtl w:val="0"/>
        </w:rPr>
        <w:t xml:space="preserve">In particolare PuntoZero Scarl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 </w:t>
      </w:r>
    </w:p>
    <w:p w:rsidR="00000000" w:rsidDel="00000000" w:rsidP="00000000" w:rsidRDefault="00000000" w:rsidRPr="00000000" w14:paraId="0000001E">
      <w:pPr>
        <w:spacing w:line="360" w:lineRule="auto"/>
        <w:rPr/>
      </w:pPr>
      <w:r w:rsidDel="00000000" w:rsidR="00000000" w:rsidRPr="00000000">
        <w:rPr>
          <w:rtl w:val="0"/>
        </w:rPr>
        <w:t xml:space="preserve">PuntoZero Scarl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F">
      <w:pPr>
        <w:spacing w:line="36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Art. 4. Violazione del Patto di integrità </w:t>
      </w:r>
    </w:p>
    <w:p w:rsidR="00000000" w:rsidDel="00000000" w:rsidP="00000000" w:rsidRDefault="00000000" w:rsidRPr="00000000" w14:paraId="00000021">
      <w:pPr>
        <w:spacing w:line="360" w:lineRule="auto"/>
        <w:rPr/>
      </w:pPr>
      <w:r w:rsidDel="00000000" w:rsidR="00000000" w:rsidRPr="00000000">
        <w:rPr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000000" w:rsidDel="00000000" w:rsidP="00000000" w:rsidRDefault="00000000" w:rsidRPr="00000000" w14:paraId="00000022">
      <w:pPr>
        <w:spacing w:line="360" w:lineRule="auto"/>
        <w:rPr/>
      </w:pPr>
      <w:r w:rsidDel="00000000" w:rsidR="00000000" w:rsidRPr="00000000">
        <w:rPr>
          <w:rtl w:val="0"/>
        </w:rPr>
        <w:t xml:space="preserve">La violazione da parte dell’Operatore economico di uno degli impegni previsti a suo carico dal precedente art.2, può comportare, secondo la gravità della violazione accertata, la risoluzione di</w:t>
      </w:r>
    </w:p>
    <w:p w:rsidR="00000000" w:rsidDel="00000000" w:rsidP="00000000" w:rsidRDefault="00000000" w:rsidRPr="00000000" w14:paraId="00000023">
      <w:pPr>
        <w:spacing w:line="360" w:lineRule="auto"/>
        <w:rPr/>
      </w:pPr>
      <w:r w:rsidDel="00000000" w:rsidR="00000000" w:rsidRPr="00000000">
        <w:rPr>
          <w:rtl w:val="0"/>
        </w:rPr>
        <w:t xml:space="preserve">diritto dal contratto. </w:t>
      </w:r>
    </w:p>
    <w:p w:rsidR="00000000" w:rsidDel="00000000" w:rsidP="00000000" w:rsidRDefault="00000000" w:rsidRPr="00000000" w14:paraId="00000024">
      <w:pPr>
        <w:spacing w:line="360" w:lineRule="auto"/>
        <w:rPr/>
      </w:pPr>
      <w:r w:rsidDel="00000000" w:rsidR="00000000" w:rsidRPr="00000000">
        <w:rPr>
          <w:rtl w:val="0"/>
        </w:rPr>
        <w:t xml:space="preserve">PuntoZero Scarl può non avvalersi della risoluzione del contratto qualora la ritenga pregiudizievole agli interessi pubblici, quali indicati dall’art.121, comma 2, D.Lgs.104/2010; è fatto salvo in ogni caso l’eventuale diritto al risarcimento del danno. </w:t>
      </w:r>
    </w:p>
    <w:p w:rsidR="00000000" w:rsidDel="00000000" w:rsidP="00000000" w:rsidRDefault="00000000" w:rsidRPr="00000000" w14:paraId="00000025">
      <w:pPr>
        <w:spacing w:line="36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6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Art. 5. Efficacia del patto di integrità </w:t>
      </w:r>
    </w:p>
    <w:p w:rsidR="00000000" w:rsidDel="00000000" w:rsidP="00000000" w:rsidRDefault="00000000" w:rsidRPr="00000000" w14:paraId="00000027">
      <w:pPr>
        <w:spacing w:line="360" w:lineRule="auto"/>
        <w:rPr/>
      </w:pPr>
      <w:r w:rsidDel="00000000" w:rsidR="00000000" w:rsidRPr="00000000">
        <w:rPr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 </w:t>
      </w:r>
    </w:p>
    <w:p w:rsidR="00000000" w:rsidDel="00000000" w:rsidP="00000000" w:rsidRDefault="00000000" w:rsidRPr="00000000" w14:paraId="00000028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rPr/>
      </w:pPr>
      <w:r w:rsidDel="00000000" w:rsidR="00000000" w:rsidRPr="00000000">
        <w:rPr>
          <w:rtl w:val="0"/>
        </w:rPr>
        <w:t xml:space="preserve">Data _________________ </w:t>
      </w:r>
    </w:p>
    <w:p w:rsidR="00000000" w:rsidDel="00000000" w:rsidP="00000000" w:rsidRDefault="00000000" w:rsidRPr="00000000" w14:paraId="0000002A">
      <w:pPr>
        <w:spacing w:line="360" w:lineRule="auto"/>
        <w:rPr/>
      </w:pPr>
      <w:r w:rsidDel="00000000" w:rsidR="00000000" w:rsidRPr="00000000">
        <w:rPr>
          <w:rtl w:val="0"/>
        </w:rPr>
        <w:t xml:space="preserve">L’Operatore Economico/Fornitore ____________________________</w:t>
      </w:r>
    </w:p>
    <w:p w:rsidR="00000000" w:rsidDel="00000000" w:rsidP="00000000" w:rsidRDefault="00000000" w:rsidRPr="00000000" w14:paraId="0000002B">
      <w:pPr>
        <w:spacing w:line="360" w:lineRule="auto"/>
        <w:rPr/>
      </w:pPr>
      <w:r w:rsidDel="00000000" w:rsidR="00000000" w:rsidRPr="00000000">
        <w:rPr>
          <w:rtl w:val="0"/>
        </w:rPr>
        <w:t xml:space="preserve">(Timbro e firma Legale rappresentante/Procuratore)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-607059</wp:posOffset>
          </wp:positionH>
          <wp:positionV relativeFrom="paragraph">
            <wp:posOffset>-428624</wp:posOffset>
          </wp:positionV>
          <wp:extent cx="7553325" cy="1143000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-603884</wp:posOffset>
          </wp:positionH>
          <wp:positionV relativeFrom="paragraph">
            <wp:posOffset>-447674</wp:posOffset>
          </wp:positionV>
          <wp:extent cx="7543800" cy="1162050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-605789</wp:posOffset>
          </wp:positionH>
          <wp:positionV relativeFrom="paragraph">
            <wp:posOffset>-447674</wp:posOffset>
          </wp:positionV>
          <wp:extent cx="7541894" cy="1162685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4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-IT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tabs>
        <w:tab w:val="left" w:leader="none" w:pos="6912"/>
      </w:tabs>
      <w:ind w:left="720" w:hanging="360"/>
    </w:pPr>
    <w:rPr>
      <w:b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keepLines w:val="1"/>
      <w:spacing w:after="200" w:before="40" w:line="276" w:lineRule="auto"/>
      <w:jc w:val="both"/>
    </w:pPr>
    <w:rPr>
      <w:rFonts w:ascii="Arial" w:cs="Arial" w:eastAsia="Arial" w:hAnsi="Arial"/>
      <w:color w:val="009fe3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spacing w:after="200" w:line="276" w:lineRule="auto"/>
      <w:jc w:val="center"/>
    </w:pPr>
    <w:rPr>
      <w:rFonts w:ascii="Arial" w:cs="Arial" w:eastAsia="Arial" w:hAnsi="Arial"/>
      <w:b w:val="1"/>
      <w:color w:val="009fe3"/>
      <w:sz w:val="36"/>
      <w:szCs w:val="3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yperlink" Target="mailto:puntozeroscarl@pec.it" TargetMode="Externa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