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OGGETTO: PROCEDURA APERTA, AI SENSI DELL’ART. 71 DEL D.LGS 36/2023, IN FORMA CENTRALIZZATA, SUDDIVISA IN 4 LOTTI FINALIZZATA ALLA STIPULA DI CONVENZIONI ED ACCORDI QUADRO PER LA FORNITURA DI “DISPOSITIVI PER ELETTROFISIOLOGIA ED ELETTROCHIRURGIA” (LOTTI DESERTI) OCCORRENTI ALLE AZIENDE SANITARIE ED DELLA REGIONE UMBRIA. 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u w:val="single"/>
          <w:rtl w:val="0"/>
        </w:rPr>
        <w:t xml:space="preserve">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 Finalità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bookmarkStart w:colFirst="0" w:colLast="0" w:name="_heading=h.ik696ymrvgbm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6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8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B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1F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-876296</wp:posOffset>
          </wp:positionH>
          <wp:positionV relativeFrom="paragraph">
            <wp:posOffset>-485771</wp:posOffset>
          </wp:positionV>
          <wp:extent cx="7553325" cy="1143000"/>
          <wp:effectExtent b="0" l="0" r="0" t="0"/>
          <wp:wrapNone/>
          <wp:docPr id="1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-619122</wp:posOffset>
          </wp:positionH>
          <wp:positionV relativeFrom="paragraph">
            <wp:posOffset>-504821</wp:posOffset>
          </wp:positionV>
          <wp:extent cx="7553325" cy="1143000"/>
          <wp:effectExtent b="0" l="0" r="0" t="0"/>
          <wp:wrapNone/>
          <wp:docPr id="1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-720084</wp:posOffset>
          </wp:positionH>
          <wp:positionV relativeFrom="paragraph">
            <wp:posOffset>-447668</wp:posOffset>
          </wp:positionV>
          <wp:extent cx="7541895" cy="1162685"/>
          <wp:effectExtent b="0" l="0" r="0" t="0"/>
          <wp:wrapNone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-718180</wp:posOffset>
          </wp:positionH>
          <wp:positionV relativeFrom="paragraph">
            <wp:posOffset>-447668</wp:posOffset>
          </wp:positionV>
          <wp:extent cx="7543800" cy="1162050"/>
          <wp:effectExtent b="0" l="0" r="0" t="0"/>
          <wp:wrapNone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ollegamentoipertestuale">
    <w:name w:val="Hyperlink"/>
    <w:basedOn w:val="Carpredefinitoparagrafo"/>
    <w:uiPriority w:val="99"/>
    <w:unhideWhenUsed w:val="1"/>
    <w:rsid w:val="0092361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92361F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K3srM/VWKZLX8yppLA11ae6ilg==">CgMxLjAyDmguaWs2OTZ5bXJ2Z2JtOAByITFyTFhDLVlOdkU0US0zUmd5VmJzRGZYOUhJYmtfYlVvSw==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2025-09-17T08:53:00Z</dcterms:created>
  <dc:creator>Petriachi_M</dc:creator>
</cp:coreProperties>
</file>