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space="0" w:sz="0" w:val="nil"/>
        </w:pBdr>
        <w:shd w:fill="auto" w:val="clear"/>
        <w:spacing w:after="120" w:before="0" w:line="276" w:lineRule="auto"/>
        <w:ind w:left="0" w:right="0"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white"/>
          <w:rtl w:val="0"/>
        </w:rPr>
        <w:t xml:space="preserve">PROCEDURA APERTA, AI SENSI DELL’ART. 71 DEL D. LGS 36/2023, IN FORMA CENTRALIZZATA, SUDDIVISA IN 22 LOTTI, FINA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LIZZATA ALLA STIPULA DI CONVENZIONI ED ACCORDI QUADRO PER L’AFFIDAMENTO DELLA FORNITURA DI “ ESPANSORI MAMMARI,  PROTESI MAMMARIE E TESTICOLARI  (CND P06 - P08) RETI E DISPOSITIVI CORRELATI AL LORO IMPIEGO”, OCCORRENTI ALLE AZIENDE SANITARIE DELLA REGIONE UMBRIA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space="0" w:sz="0" w:val="nil"/>
        </w:pBdr>
        <w:shd w:fill="auto" w:val="clear"/>
        <w:spacing w:after="120" w:before="0" w:line="276" w:lineRule="auto"/>
        <w:ind w:left="0" w:right="0"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360" w:line="360" w:lineRule="auto"/>
        <w:ind w:firstLine="0"/>
        <w:jc w:val="center"/>
        <w:rPr>
          <w:rFonts w:ascii="Arial" w:cs="Arial" w:eastAsia="Arial" w:hAnsi="Arial"/>
          <w:b w:val="1"/>
          <w:bCs w:val="1"/>
          <w:sz w:val="20"/>
          <w:szCs w:val="20"/>
          <w:highlight w:val="whit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white"/>
          <w:rtl w:val="0"/>
        </w:rPr>
        <w:t xml:space="preserve">ALLEGATO 3</w:t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360" w:line="360" w:lineRule="auto"/>
        <w:ind w:firstLine="0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DICHIARAZIONE SOSTITUTIVA PER ASSOLVIMENTO IMPOSTA DA BOLLO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between w:space="0" w:sz="0" w:val="nil"/>
        </w:pBdr>
        <w:ind w:right="260" w:hanging="2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(ai sensi dell’art. 47 D.P.R. 28 dicembre 2000 n. 445)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60" w:lineRule="auto"/>
        <w:ind w:firstLine="0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0" w:line="240" w:lineRule="auto"/>
        <w:ind w:hanging="2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between w:space="0" w:sz="0" w:val="nil"/>
        </w:pBdr>
        <w:spacing w:after="0" w:line="360" w:lineRule="auto"/>
        <w:ind w:right="260" w:hanging="2"/>
        <w:jc w:val="both"/>
        <w:rPr>
          <w:rFonts w:ascii="Arial" w:cs="Arial" w:eastAsia="Arial" w:hAnsi="Arial"/>
          <w:color w:val="000000"/>
        </w:rPr>
      </w:pPr>
      <w:bookmarkStart w:colFirst="0" w:colLast="0" w:name="_heading=h.30j0zll" w:id="1"/>
      <w:bookmarkEnd w:id="1"/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Il/La sottoscritto/a_________________________________________________________________________________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between w:space="0" w:sz="0" w:val="nil"/>
        </w:pBdr>
        <w:spacing w:after="0" w:line="360" w:lineRule="auto"/>
        <w:ind w:right="260"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nato/a  ____________________________ il____________  in qualità di:  ______________________________________ (</w:t>
      </w:r>
      <w:r w:rsidDel="00000000" w:rsidR="00000000" w:rsidRPr="00000000">
        <w:rPr>
          <w:rFonts w:ascii="Arial" w:cs="Arial" w:eastAsia="Arial" w:hAnsi="Arial"/>
          <w:i w:val="1"/>
          <w:iCs w:val="1"/>
          <w:color w:val="000000"/>
          <w:sz w:val="20"/>
          <w:szCs w:val="20"/>
          <w:rtl w:val="0"/>
        </w:rPr>
        <w:t xml:space="preserve">titolare/legale/procuratore/rappresentante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) dell’operatore economico  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between w:space="0" w:sz="0" w:val="nil"/>
        </w:pBdr>
        <w:spacing w:after="0" w:line="360" w:lineRule="auto"/>
        <w:ind w:right="260"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___________________________________________________________________________________________,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between w:space="0" w:sz="0" w:val="nil"/>
        </w:pBdr>
        <w:ind w:right="260"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between w:space="0" w:sz="0" w:val="nil"/>
        </w:pBdr>
        <w:ind w:right="260"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Ai sensi degli art. 46 e 47 del D.P.R. n°445/2000 e s.m.i., pienamente consapevole della responsabilità penale cui va incontro, ai sensi e per gli effetti dell’art. 76 del D.P.R. 445/2000 e sim, in caso di dichiarazioni mendaci o di formazione od uso di atti falsi, nonché di atti contenenti dati non più corrispondenti a verità e consapevoli altresì che qualora emerga la non veridicità del contenuto della presente dichiarazione la scrivente Impresa decadrà dai benefici per i quali la stessa è rilasciata: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between w:space="0" w:sz="0" w:val="nil"/>
        </w:pBdr>
        <w:spacing w:after="0" w:line="360" w:lineRule="auto"/>
        <w:ind w:right="260" w:hanging="2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DICHIARA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between w:space="0" w:sz="0" w:val="nil"/>
        </w:pBdr>
        <w:spacing w:after="0" w:line="360" w:lineRule="auto"/>
        <w:ind w:right="260"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between w:space="0" w:sz="0" w:val="nil"/>
        </w:pBdr>
        <w:ind w:right="260"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che l’imposta di bollo dovuta per l’istanza/dichiarazione inoltrata per la partecipazione alla gara in oggetto è stata assolta mediante contrassegno telematico identificativo n. _______________________ data __/___/_______detenuto presso la propria sede e si impegna a conservarlo ed a renderlo disponibile per eventuali controlli e verifiche ai sensi di Legge.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between w:space="0" w:sz="0" w:val="nil"/>
        </w:pBdr>
        <w:spacing w:line="360" w:lineRule="auto"/>
        <w:ind w:right="260"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between w:space="0" w:sz="0" w:val="nil"/>
        </w:pBdr>
        <w:spacing w:line="360" w:lineRule="auto"/>
        <w:ind w:right="260"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_______________________,  ___/___/_____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between w:space="0" w:sz="0" w:val="nil"/>
        </w:pBdr>
        <w:spacing w:line="360" w:lineRule="auto"/>
        <w:ind w:right="260"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between w:space="0" w:sz="0" w:val="nil"/>
        </w:pBdr>
        <w:spacing w:line="360" w:lineRule="auto"/>
        <w:ind w:right="260" w:hanging="2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DICHIARANTE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between w:space="0" w:sz="0" w:val="nil"/>
        </w:pBdr>
        <w:spacing w:line="360" w:lineRule="auto"/>
        <w:ind w:right="260"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__________________________</w:t>
      </w:r>
    </w:p>
    <w:p w:rsidR="00000000" w:rsidDel="00000000" w:rsidP="00000000" w:rsidRDefault="00000000" w:rsidRPr="00000000" w14:paraId="00000015">
      <w:pPr>
        <w:pBdr>
          <w:between w:space="0" w:sz="0" w:val="nil"/>
        </w:pBdr>
        <w:spacing w:line="360" w:lineRule="auto"/>
        <w:ind w:right="260" w:hanging="2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color w:val="000000"/>
          <w:sz w:val="20"/>
          <w:szCs w:val="20"/>
          <w:rtl w:val="0"/>
        </w:rPr>
        <w:t xml:space="preserve">(da sottoscrivere digitalmente)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776" w:top="1418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pBdr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276" w:lineRule="auto"/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b w:val="1"/>
      <w:bCs w:val="1"/>
      <w:sz w:val="36"/>
      <w:szCs w:val="36"/>
    </w:rPr>
  </w:style>
  <w:style w:type="paragraph" w:styleId="Heading2">
    <w:name w:val="heading 2"/>
    <w:basedOn w:val="Normal"/>
    <w:next w:val="Normal"/>
    <w:pPr>
      <w:keepNext w:val="1"/>
      <w:spacing w:after="120" w:before="200" w:lineRule="auto"/>
    </w:pPr>
    <w:rPr>
      <w:rFonts w:ascii="Liberation Sans" w:cs="Liberation Sans" w:eastAsia="Liberation Sans" w:hAnsi="Liberation Sans"/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spacing w:after="120" w:before="140" w:lineRule="auto"/>
    </w:pPr>
    <w:rPr>
      <w:rFonts w:ascii="Liberation Sans" w:cs="Liberation Sans" w:eastAsia="Liberation Sans" w:hAnsi="Liberation Sans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120" w:before="140" w:lineRule="auto"/>
    </w:pPr>
    <w:rPr>
      <w:rFonts w:ascii="Liberation Sans" w:cs="Liberation Sans" w:eastAsia="Liberation Sans" w:hAnsi="Liberation Sans"/>
      <w:b w:val="1"/>
      <w:bCs w:val="1"/>
      <w:sz w:val="20"/>
      <w:szCs w:val="20"/>
    </w:rPr>
  </w:style>
  <w:style w:type="paragraph" w:styleId="Heading5">
    <w:name w:val="heading 5"/>
    <w:basedOn w:val="Normal"/>
    <w:next w:val="Normal"/>
    <w:pPr>
      <w:keepNext w:val="1"/>
      <w:jc w:val="center"/>
    </w:pPr>
    <w:rPr>
      <w:b w:val="1"/>
      <w:bCs w:val="1"/>
      <w:i w:val="1"/>
      <w:iCs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jc w:val="both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space="0" w:sz="0" w:val="nil"/>
      </w:pBdr>
      <w:shd w:fill="auto" w:val="clear"/>
      <w:spacing w:after="80" w:before="360" w:line="276" w:lineRule="auto"/>
      <w:ind w:left="0" w:right="0" w:hanging="1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pccPThiS8SK1Viu6IcOoU4t9/A==">CgMxLjAyCGguZ2pkZ3hzMgloLjMwajB6bGw4AHIhMTlhR1ZnaWZrUlFyYUl3d3RoTHhId2doRG1sVlQ4MTBJ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