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135733" w14:textId="77777777" w:rsidR="00733DDE" w:rsidRDefault="00733DDE"/>
    <w:p w14:paraId="4A052AC0" w14:textId="77777777" w:rsidR="00733DDE" w:rsidRDefault="00000000">
      <w:pPr>
        <w:jc w:val="center"/>
        <w:rPr>
          <w:b/>
          <w:bCs/>
        </w:rPr>
      </w:pPr>
      <w:r>
        <w:rPr>
          <w:b/>
          <w:bCs/>
        </w:rPr>
        <w:t>All. 1 Modello per Consultazione Preliminare di Mercato</w:t>
      </w:r>
    </w:p>
    <w:p w14:paraId="4345DED1" w14:textId="77777777" w:rsidR="00733DDE" w:rsidRDefault="00000000">
      <w:pPr>
        <w:jc w:val="center"/>
        <w:rPr>
          <w:b/>
          <w:bCs/>
        </w:rPr>
      </w:pPr>
      <w:r>
        <w:rPr>
          <w:b/>
          <w:bCs/>
        </w:rPr>
        <w:t xml:space="preserve">Lotto </w:t>
      </w:r>
      <w:proofErr w:type="gramStart"/>
      <w:r>
        <w:rPr>
          <w:b/>
          <w:bCs/>
        </w:rPr>
        <w:t>(....</w:t>
      </w:r>
      <w:proofErr w:type="gramEnd"/>
      <w:r>
        <w:rPr>
          <w:b/>
          <w:bCs/>
        </w:rPr>
        <w:t>)</w:t>
      </w:r>
    </w:p>
    <w:tbl>
      <w:tblPr>
        <w:tblStyle w:val="a"/>
        <w:tblW w:w="9638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638"/>
      </w:tblGrid>
      <w:tr w:rsidR="00733DDE" w14:paraId="11BAD97B" w14:textId="77777777">
        <w:tc>
          <w:tcPr>
            <w:tcW w:w="963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81D44F" w14:textId="77777777" w:rsidR="00733DDE" w:rsidRDefault="00000000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Si raccolgono osservazioni in merito al contenuto della colonna C “DESCRIZIONE PRODOTTO”</w:t>
            </w:r>
            <w:r>
              <w:rPr>
                <w:b/>
                <w:bCs/>
              </w:rPr>
              <w:tab/>
              <w:t>dell’allegato B</w:t>
            </w:r>
          </w:p>
        </w:tc>
      </w:tr>
      <w:tr w:rsidR="00733DDE" w14:paraId="5B461B52" w14:textId="77777777">
        <w:trPr>
          <w:trHeight w:val="1620"/>
        </w:trPr>
        <w:tc>
          <w:tcPr>
            <w:tcW w:w="963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36040C" w14:textId="77777777" w:rsidR="00733DDE" w:rsidRDefault="00733DD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</w:p>
        </w:tc>
      </w:tr>
    </w:tbl>
    <w:p w14:paraId="2B930643" w14:textId="77777777" w:rsidR="00733DDE" w:rsidRDefault="00733DDE"/>
    <w:tbl>
      <w:tblPr>
        <w:tblStyle w:val="a0"/>
        <w:tblW w:w="9638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638"/>
      </w:tblGrid>
      <w:tr w:rsidR="00733DDE" w14:paraId="108549A4" w14:textId="77777777">
        <w:tc>
          <w:tcPr>
            <w:tcW w:w="963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63FA47" w14:textId="77777777" w:rsidR="00733DDE" w:rsidRDefault="00000000">
            <w:pPr>
              <w:widowControl w:val="0"/>
              <w:numPr>
                <w:ilvl w:val="0"/>
                <w:numId w:val="1"/>
              </w:num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Si raccolgono osservazioni in merito al contenuto della colonna D “DESTINAZIONE D’USO” e colonna F “CATEGORIA”</w:t>
            </w:r>
            <w:r>
              <w:rPr>
                <w:b/>
                <w:bCs/>
              </w:rPr>
              <w:tab/>
              <w:t xml:space="preserve"> dell’allegato B</w:t>
            </w:r>
          </w:p>
        </w:tc>
      </w:tr>
      <w:tr w:rsidR="00733DDE" w14:paraId="1A3979B7" w14:textId="77777777">
        <w:trPr>
          <w:trHeight w:val="1042"/>
        </w:trPr>
        <w:tc>
          <w:tcPr>
            <w:tcW w:w="963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66D5DE" w14:textId="77777777" w:rsidR="00733DDE" w:rsidRDefault="00733DD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</w:p>
          <w:p w14:paraId="582795D1" w14:textId="77777777" w:rsidR="00733DDE" w:rsidRDefault="00733DD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</w:p>
          <w:p w14:paraId="01AB498C" w14:textId="77777777" w:rsidR="00733DDE" w:rsidRDefault="00733DD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</w:p>
          <w:p w14:paraId="23313270" w14:textId="77777777" w:rsidR="00733DDE" w:rsidRDefault="00733DD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</w:p>
          <w:p w14:paraId="3168BD78" w14:textId="77777777" w:rsidR="00733DDE" w:rsidRDefault="00733DD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</w:p>
        </w:tc>
      </w:tr>
    </w:tbl>
    <w:p w14:paraId="29FF2225" w14:textId="77777777" w:rsidR="00733DDE" w:rsidRDefault="00733DDE"/>
    <w:tbl>
      <w:tblPr>
        <w:tblStyle w:val="a1"/>
        <w:tblW w:w="9638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638"/>
      </w:tblGrid>
      <w:tr w:rsidR="00733DDE" w14:paraId="76EE3012" w14:textId="77777777">
        <w:tc>
          <w:tcPr>
            <w:tcW w:w="963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CDB5EA" w14:textId="77777777" w:rsidR="00733DDE" w:rsidRDefault="00000000">
            <w:pPr>
              <w:widowControl w:val="0"/>
              <w:numPr>
                <w:ilvl w:val="0"/>
                <w:numId w:val="1"/>
              </w:num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Si raccolgono osservazioni in merito al contenuto della colonna E “REQUISITI SPECIFICI PER LOTTO”</w:t>
            </w:r>
            <w:r>
              <w:rPr>
                <w:b/>
                <w:bCs/>
              </w:rPr>
              <w:tab/>
              <w:t xml:space="preserve"> dell’allegato B. </w:t>
            </w:r>
          </w:p>
          <w:p w14:paraId="5DC8AEFE" w14:textId="77777777" w:rsidR="00733DDE" w:rsidRDefault="00000000">
            <w:pPr>
              <w:widowControl w:val="0"/>
              <w:spacing w:after="0" w:line="240" w:lineRule="auto"/>
              <w:ind w:left="720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Si prega di prestare attenzione alle norme tecniche EN e UNI EN indicate per ciascun lotto, segnalando eventuali criticità in merito. </w:t>
            </w:r>
          </w:p>
        </w:tc>
      </w:tr>
      <w:tr w:rsidR="00733DDE" w14:paraId="7D217358" w14:textId="77777777">
        <w:tc>
          <w:tcPr>
            <w:tcW w:w="963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B70EAA" w14:textId="77777777" w:rsidR="00733DDE" w:rsidRDefault="00733DDE">
            <w:pPr>
              <w:widowControl w:val="0"/>
              <w:spacing w:after="0" w:line="240" w:lineRule="auto"/>
            </w:pPr>
          </w:p>
          <w:p w14:paraId="4BBA476E" w14:textId="77777777" w:rsidR="00733DDE" w:rsidRDefault="00733DDE">
            <w:pPr>
              <w:widowControl w:val="0"/>
              <w:spacing w:after="0" w:line="240" w:lineRule="auto"/>
            </w:pPr>
          </w:p>
          <w:p w14:paraId="44531F3A" w14:textId="77777777" w:rsidR="00733DDE" w:rsidRDefault="00733DDE">
            <w:pPr>
              <w:widowControl w:val="0"/>
              <w:spacing w:after="0" w:line="240" w:lineRule="auto"/>
            </w:pPr>
          </w:p>
          <w:p w14:paraId="43E1CCDC" w14:textId="77777777" w:rsidR="00733DDE" w:rsidRDefault="00733DDE">
            <w:pPr>
              <w:widowControl w:val="0"/>
              <w:spacing w:after="0" w:line="240" w:lineRule="auto"/>
            </w:pPr>
          </w:p>
          <w:p w14:paraId="487CF720" w14:textId="77777777" w:rsidR="00733DDE" w:rsidRDefault="00733DDE">
            <w:pPr>
              <w:widowControl w:val="0"/>
              <w:spacing w:after="0" w:line="240" w:lineRule="auto"/>
            </w:pPr>
          </w:p>
        </w:tc>
      </w:tr>
    </w:tbl>
    <w:p w14:paraId="0752E651" w14:textId="77777777" w:rsidR="00733DDE" w:rsidRDefault="00733DDE"/>
    <w:tbl>
      <w:tblPr>
        <w:tblStyle w:val="a2"/>
        <w:tblW w:w="9638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638"/>
      </w:tblGrid>
      <w:tr w:rsidR="00733DDE" w14:paraId="0BA4C59F" w14:textId="77777777">
        <w:tc>
          <w:tcPr>
            <w:tcW w:w="963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5A61E8" w14:textId="77777777" w:rsidR="00733DDE" w:rsidRDefault="00000000">
            <w:pPr>
              <w:widowControl w:val="0"/>
              <w:numPr>
                <w:ilvl w:val="0"/>
                <w:numId w:val="1"/>
              </w:num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Si raccolgono osservazioni in merito al contenuto della colonna G e H “UNITÀ DI MISURA e PREZZO UNITARIO A BASE D'ASTA*” dell’allegato B</w:t>
            </w:r>
          </w:p>
          <w:p w14:paraId="306AC8C4" w14:textId="77777777" w:rsidR="00733DDE" w:rsidRDefault="00733DDE">
            <w:pPr>
              <w:widowControl w:val="0"/>
              <w:spacing w:after="0" w:line="240" w:lineRule="auto"/>
              <w:ind w:left="720"/>
              <w:rPr>
                <w:b/>
                <w:bCs/>
              </w:rPr>
            </w:pPr>
          </w:p>
        </w:tc>
      </w:tr>
      <w:tr w:rsidR="00733DDE" w14:paraId="29F7F988" w14:textId="77777777">
        <w:tc>
          <w:tcPr>
            <w:tcW w:w="963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3E2400" w14:textId="77777777" w:rsidR="00733DDE" w:rsidRDefault="00000000">
            <w:pPr>
              <w:widowControl w:val="0"/>
              <w:spacing w:after="0" w:line="240" w:lineRule="auto"/>
              <w:ind w:left="720" w:hanging="360"/>
              <w:rPr>
                <w:b/>
                <w:bCs/>
              </w:rPr>
            </w:pPr>
            <w:r>
              <w:rPr>
                <w:i/>
                <w:iCs/>
                <w:sz w:val="16"/>
                <w:szCs w:val="16"/>
              </w:rPr>
              <w:t>*i</w:t>
            </w:r>
            <w:r>
              <w:rPr>
                <w:rFonts w:ascii="Arial" w:eastAsia="Arial" w:hAnsi="Arial" w:cs="Arial"/>
                <w:i/>
                <w:iCs/>
                <w:color w:val="1F1F1F"/>
                <w:sz w:val="14"/>
                <w:szCs w:val="14"/>
              </w:rPr>
              <w:t>ndicare il prezzo unitario di aggiudicazione, riferito a forniture analoghe aggiudicate negli ultimi 12–24 mesi, ritenuto rappresentativo dell’attuale andamento del mercato, specificando la gara e il lotto. Le informazioni devono riferirsi a prodotti effettivamente comparabili anche se proposti da altri Operatori Economici.</w:t>
            </w:r>
            <w:r>
              <w:rPr>
                <w:rFonts w:ascii="Arial" w:eastAsia="Arial" w:hAnsi="Arial" w:cs="Arial"/>
                <w:i/>
                <w:iCs/>
                <w:sz w:val="14"/>
                <w:szCs w:val="14"/>
              </w:rPr>
              <w:t xml:space="preserve"> </w:t>
            </w:r>
          </w:p>
        </w:tc>
      </w:tr>
      <w:tr w:rsidR="00733DDE" w14:paraId="3DBFE064" w14:textId="77777777">
        <w:tc>
          <w:tcPr>
            <w:tcW w:w="963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2C8E9B" w14:textId="77777777" w:rsidR="00733DDE" w:rsidRDefault="00733DDE">
            <w:pPr>
              <w:widowControl w:val="0"/>
              <w:spacing w:after="0" w:line="240" w:lineRule="auto"/>
            </w:pPr>
          </w:p>
          <w:p w14:paraId="2D678CA1" w14:textId="77777777" w:rsidR="00733DDE" w:rsidRDefault="00733DDE">
            <w:pPr>
              <w:widowControl w:val="0"/>
              <w:spacing w:after="0" w:line="240" w:lineRule="auto"/>
            </w:pPr>
          </w:p>
          <w:p w14:paraId="788AB86E" w14:textId="77777777" w:rsidR="00733DDE" w:rsidRDefault="00733DDE">
            <w:pPr>
              <w:widowControl w:val="0"/>
              <w:spacing w:after="0" w:line="240" w:lineRule="auto"/>
            </w:pPr>
          </w:p>
          <w:p w14:paraId="7CD239C9" w14:textId="77777777" w:rsidR="00733DDE" w:rsidRDefault="00733DDE">
            <w:pPr>
              <w:widowControl w:val="0"/>
              <w:spacing w:after="0" w:line="240" w:lineRule="auto"/>
            </w:pPr>
          </w:p>
          <w:p w14:paraId="27FFCE87" w14:textId="77777777" w:rsidR="00733DDE" w:rsidRDefault="00733DDE">
            <w:pPr>
              <w:widowControl w:val="0"/>
              <w:spacing w:after="0" w:line="240" w:lineRule="auto"/>
            </w:pPr>
          </w:p>
          <w:p w14:paraId="1BA2EA49" w14:textId="77777777" w:rsidR="00733DDE" w:rsidRDefault="00733DDE">
            <w:pPr>
              <w:widowControl w:val="0"/>
              <w:spacing w:after="0" w:line="240" w:lineRule="auto"/>
            </w:pPr>
          </w:p>
          <w:p w14:paraId="5402B2CF" w14:textId="77777777" w:rsidR="00733DDE" w:rsidRDefault="00733DDE">
            <w:pPr>
              <w:widowControl w:val="0"/>
              <w:spacing w:after="0" w:line="240" w:lineRule="auto"/>
            </w:pPr>
          </w:p>
          <w:p w14:paraId="06928333" w14:textId="77777777" w:rsidR="00733DDE" w:rsidRDefault="00733DDE">
            <w:pPr>
              <w:widowControl w:val="0"/>
              <w:spacing w:after="0" w:line="240" w:lineRule="auto"/>
            </w:pPr>
          </w:p>
        </w:tc>
      </w:tr>
    </w:tbl>
    <w:p w14:paraId="05104442" w14:textId="77777777" w:rsidR="00733DDE" w:rsidRDefault="00733DDE"/>
    <w:tbl>
      <w:tblPr>
        <w:tblStyle w:val="a3"/>
        <w:tblW w:w="9638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638"/>
      </w:tblGrid>
      <w:tr w:rsidR="00733DDE" w14:paraId="04579716" w14:textId="77777777">
        <w:tc>
          <w:tcPr>
            <w:tcW w:w="963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1748FA" w14:textId="77777777" w:rsidR="00733DDE" w:rsidRDefault="00000000">
            <w:pPr>
              <w:widowControl w:val="0"/>
              <w:numPr>
                <w:ilvl w:val="0"/>
                <w:numId w:val="1"/>
              </w:num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Si raccolgono osservazioni in merito al contenuto del Capitolato Tecnico</w:t>
            </w:r>
          </w:p>
        </w:tc>
      </w:tr>
      <w:tr w:rsidR="00733DDE" w14:paraId="391CDF76" w14:textId="77777777">
        <w:tc>
          <w:tcPr>
            <w:tcW w:w="963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4BC890" w14:textId="77777777" w:rsidR="00733DDE" w:rsidRDefault="00733DDE">
            <w:pPr>
              <w:widowControl w:val="0"/>
              <w:spacing w:after="0" w:line="240" w:lineRule="auto"/>
            </w:pPr>
          </w:p>
          <w:p w14:paraId="0959FE2E" w14:textId="77777777" w:rsidR="00733DDE" w:rsidRDefault="00733DDE">
            <w:pPr>
              <w:widowControl w:val="0"/>
              <w:spacing w:after="0" w:line="240" w:lineRule="auto"/>
            </w:pPr>
          </w:p>
          <w:p w14:paraId="5C78D139" w14:textId="77777777" w:rsidR="00733DDE" w:rsidRDefault="00733DDE">
            <w:pPr>
              <w:widowControl w:val="0"/>
              <w:spacing w:after="0" w:line="240" w:lineRule="auto"/>
            </w:pPr>
          </w:p>
          <w:p w14:paraId="21FF5F7C" w14:textId="77777777" w:rsidR="00733DDE" w:rsidRDefault="00733DDE">
            <w:pPr>
              <w:widowControl w:val="0"/>
              <w:spacing w:after="0" w:line="240" w:lineRule="auto"/>
            </w:pPr>
          </w:p>
          <w:p w14:paraId="5CFEE17A" w14:textId="77777777" w:rsidR="00733DDE" w:rsidRDefault="00733DDE">
            <w:pPr>
              <w:widowControl w:val="0"/>
              <w:spacing w:after="0" w:line="240" w:lineRule="auto"/>
            </w:pPr>
          </w:p>
        </w:tc>
      </w:tr>
    </w:tbl>
    <w:p w14:paraId="23B5790D" w14:textId="77777777" w:rsidR="00733DDE" w:rsidRDefault="00733DDE"/>
    <w:p w14:paraId="03F1B0A2" w14:textId="77777777" w:rsidR="00733DDE" w:rsidRDefault="00733DDE"/>
    <w:tbl>
      <w:tblPr>
        <w:tblStyle w:val="a3"/>
        <w:tblW w:w="9638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638"/>
      </w:tblGrid>
      <w:tr w:rsidR="0085562B" w14:paraId="1A0F1293" w14:textId="77777777" w:rsidTr="00C1592A">
        <w:tc>
          <w:tcPr>
            <w:tcW w:w="963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D07B18" w14:textId="585DC4E9" w:rsidR="0085562B" w:rsidRDefault="0085562B" w:rsidP="00C1592A">
            <w:pPr>
              <w:widowControl w:val="0"/>
              <w:numPr>
                <w:ilvl w:val="0"/>
                <w:numId w:val="1"/>
              </w:num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 xml:space="preserve">Si raccolgono osservazioni </w:t>
            </w:r>
            <w:r>
              <w:rPr>
                <w:b/>
                <w:bCs/>
              </w:rPr>
              <w:t>generali in merito alla procedura</w:t>
            </w:r>
          </w:p>
        </w:tc>
      </w:tr>
      <w:tr w:rsidR="0085562B" w14:paraId="3DA94031" w14:textId="77777777" w:rsidTr="00C1592A">
        <w:tc>
          <w:tcPr>
            <w:tcW w:w="963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48567C" w14:textId="77777777" w:rsidR="0085562B" w:rsidRDefault="0085562B" w:rsidP="00C1592A">
            <w:pPr>
              <w:widowControl w:val="0"/>
              <w:spacing w:after="0" w:line="240" w:lineRule="auto"/>
            </w:pPr>
          </w:p>
          <w:p w14:paraId="252ABF05" w14:textId="77777777" w:rsidR="0085562B" w:rsidRDefault="0085562B" w:rsidP="00C1592A">
            <w:pPr>
              <w:widowControl w:val="0"/>
              <w:spacing w:after="0" w:line="240" w:lineRule="auto"/>
            </w:pPr>
          </w:p>
          <w:p w14:paraId="73EEF2D6" w14:textId="77777777" w:rsidR="0085562B" w:rsidRDefault="0085562B" w:rsidP="00C1592A">
            <w:pPr>
              <w:widowControl w:val="0"/>
              <w:spacing w:after="0" w:line="240" w:lineRule="auto"/>
            </w:pPr>
          </w:p>
          <w:p w14:paraId="30E6FBA5" w14:textId="77777777" w:rsidR="0085562B" w:rsidRDefault="0085562B" w:rsidP="00C1592A">
            <w:pPr>
              <w:widowControl w:val="0"/>
              <w:spacing w:after="0" w:line="240" w:lineRule="auto"/>
            </w:pPr>
          </w:p>
          <w:p w14:paraId="2850C52E" w14:textId="77777777" w:rsidR="0085562B" w:rsidRDefault="0085562B" w:rsidP="00C1592A">
            <w:pPr>
              <w:widowControl w:val="0"/>
              <w:spacing w:after="0" w:line="240" w:lineRule="auto"/>
            </w:pPr>
          </w:p>
        </w:tc>
      </w:tr>
    </w:tbl>
    <w:p w14:paraId="6A11E036" w14:textId="77777777" w:rsidR="00733DDE" w:rsidRDefault="00733DDE"/>
    <w:p w14:paraId="4AD35BA5" w14:textId="77777777" w:rsidR="00733DDE" w:rsidRDefault="00733DDE"/>
    <w:p w14:paraId="296FB597" w14:textId="77777777" w:rsidR="00733DDE" w:rsidRDefault="00733DDE"/>
    <w:p w14:paraId="3D9623DE" w14:textId="77777777" w:rsidR="00733DDE" w:rsidRDefault="00733DDE"/>
    <w:p w14:paraId="43EAD676" w14:textId="77777777" w:rsidR="00733DDE" w:rsidRDefault="00733DDE"/>
    <w:p w14:paraId="7B9AD036" w14:textId="77777777" w:rsidR="00733DDE" w:rsidRDefault="00733DDE"/>
    <w:sectPr w:rsidR="00733DDE">
      <w:headerReference w:type="default" r:id="rId7"/>
      <w:headerReference w:type="first" r:id="rId8"/>
      <w:footerReference w:type="first" r:id="rId9"/>
      <w:pgSz w:w="11906" w:h="16838"/>
      <w:pgMar w:top="2268" w:right="1134" w:bottom="2268" w:left="1134" w:header="709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9C9BB0" w14:textId="77777777" w:rsidR="007C00C7" w:rsidRDefault="007C00C7">
      <w:pPr>
        <w:spacing w:after="0" w:line="240" w:lineRule="auto"/>
      </w:pPr>
      <w:r>
        <w:separator/>
      </w:r>
    </w:p>
  </w:endnote>
  <w:endnote w:type="continuationSeparator" w:id="0">
    <w:p w14:paraId="69F0D63D" w14:textId="77777777" w:rsidR="007C00C7" w:rsidRDefault="007C00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6D810CA6-DD2A-47CC-8C32-AEE7ED7F551C}"/>
    <w:embedBold r:id="rId2" w:fontKey="{A7A79742-5950-4D51-A206-0163D8423C18}"/>
    <w:embedItalic r:id="rId3" w:fontKey="{46DF10B2-3103-4CCA-BE49-7847D6D4EBF4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4" w:fontKey="{237555B6-24FF-4B31-9DEB-64B5C0AD00B4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E468BE90-47CA-47AB-A442-B8038D49D8DD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B20401" w14:textId="77777777" w:rsidR="00733DDE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color w:val="000000"/>
      </w:rPr>
    </w:pPr>
    <w:r>
      <w:rPr>
        <w:noProof/>
      </w:rPr>
      <w:drawing>
        <wp:anchor distT="0" distB="0" distL="114300" distR="114300" simplePos="0" relativeHeight="251660288" behindDoc="1" locked="0" layoutInCell="1" hidden="0" allowOverlap="1" wp14:anchorId="1E0DF641" wp14:editId="18ACD23D">
          <wp:simplePos x="0" y="0"/>
          <wp:positionH relativeFrom="column">
            <wp:posOffset>-607059</wp:posOffset>
          </wp:positionH>
          <wp:positionV relativeFrom="paragraph">
            <wp:posOffset>-428624</wp:posOffset>
          </wp:positionV>
          <wp:extent cx="7553325" cy="1143000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53325" cy="11430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3D267F" w14:textId="77777777" w:rsidR="007C00C7" w:rsidRDefault="007C00C7">
      <w:pPr>
        <w:spacing w:after="0" w:line="240" w:lineRule="auto"/>
      </w:pPr>
      <w:r>
        <w:separator/>
      </w:r>
    </w:p>
  </w:footnote>
  <w:footnote w:type="continuationSeparator" w:id="0">
    <w:p w14:paraId="47CE4E91" w14:textId="77777777" w:rsidR="007C00C7" w:rsidRDefault="007C00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1C3993" w14:textId="77777777" w:rsidR="00733DDE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color w:val="000000"/>
      </w:rPr>
    </w:pPr>
    <w:r>
      <w:rPr>
        <w:noProof/>
      </w:rPr>
      <w:drawing>
        <wp:anchor distT="0" distB="0" distL="114300" distR="114300" simplePos="0" relativeHeight="251658240" behindDoc="1" locked="0" layoutInCell="1" hidden="0" allowOverlap="1" wp14:anchorId="1DB804F2" wp14:editId="37A26BFD">
          <wp:simplePos x="0" y="0"/>
          <wp:positionH relativeFrom="column">
            <wp:posOffset>-605789</wp:posOffset>
          </wp:positionH>
          <wp:positionV relativeFrom="paragraph">
            <wp:posOffset>-447674</wp:posOffset>
          </wp:positionV>
          <wp:extent cx="7541894" cy="1162685"/>
          <wp:effectExtent l="0" t="0" r="0" b="0"/>
          <wp:wrapNone/>
          <wp:docPr id="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41894" cy="116268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5DD422" w14:textId="77777777" w:rsidR="00733DDE" w:rsidRDefault="00000000">
    <w:pPr>
      <w:spacing w:line="276" w:lineRule="auto"/>
      <w:jc w:val="right"/>
      <w:rPr>
        <w:rFonts w:ascii="Arial" w:eastAsia="Arial" w:hAnsi="Arial" w:cs="Arial"/>
        <w:sz w:val="14"/>
        <w:szCs w:val="14"/>
      </w:rPr>
    </w:pPr>
    <w:r>
      <w:rPr>
        <w:rFonts w:ascii="Arial" w:eastAsia="Arial" w:hAnsi="Arial" w:cs="Arial"/>
        <w:sz w:val="14"/>
        <w:szCs w:val="14"/>
      </w:rPr>
      <w:t>AVVISO DI CONSULTAZIONE PRELIMINARE DI MERCATO</w:t>
    </w:r>
    <w:r>
      <w:rPr>
        <w:rFonts w:ascii="Arial" w:eastAsia="Arial" w:hAnsi="Arial" w:cs="Arial"/>
        <w:sz w:val="14"/>
        <w:szCs w:val="14"/>
      </w:rPr>
      <w:br/>
      <w:t xml:space="preserve">(ai sensi dell’Art. 77 del </w:t>
    </w:r>
    <w:proofErr w:type="spellStart"/>
    <w:r>
      <w:rPr>
        <w:rFonts w:ascii="Arial" w:eastAsia="Arial" w:hAnsi="Arial" w:cs="Arial"/>
        <w:sz w:val="14"/>
        <w:szCs w:val="14"/>
      </w:rPr>
      <w:t>D.Lgs.</w:t>
    </w:r>
    <w:proofErr w:type="spellEnd"/>
    <w:r>
      <w:rPr>
        <w:rFonts w:ascii="Arial" w:eastAsia="Arial" w:hAnsi="Arial" w:cs="Arial"/>
        <w:sz w:val="14"/>
        <w:szCs w:val="14"/>
      </w:rPr>
      <w:t xml:space="preserve"> 36/2023 - Codice dei Contratti pubblici) </w:t>
    </w:r>
    <w:r>
      <w:rPr>
        <w:rFonts w:ascii="Arial" w:eastAsia="Arial" w:hAnsi="Arial" w:cs="Arial"/>
        <w:sz w:val="14"/>
        <w:szCs w:val="14"/>
      </w:rPr>
      <w:br/>
      <w:t xml:space="preserve">avente ad oggetto l’affidamento della fornitura di  </w:t>
    </w:r>
    <w:r>
      <w:rPr>
        <w:rFonts w:ascii="Arial" w:eastAsia="Arial" w:hAnsi="Arial" w:cs="Arial"/>
        <w:sz w:val="14"/>
        <w:szCs w:val="14"/>
      </w:rPr>
      <w:br/>
    </w:r>
    <w:r>
      <w:rPr>
        <w:rFonts w:ascii="Arial" w:eastAsia="Arial" w:hAnsi="Arial" w:cs="Arial"/>
        <w:sz w:val="14"/>
        <w:szCs w:val="14"/>
        <w:highlight w:val="white"/>
      </w:rPr>
      <w:t xml:space="preserve">“ANTISETTICI E DISINFETTANTI - CND D (seconda edizione)” </w:t>
    </w:r>
    <w:r>
      <w:rPr>
        <w:rFonts w:ascii="Arial" w:eastAsia="Arial" w:hAnsi="Arial" w:cs="Arial"/>
        <w:sz w:val="14"/>
        <w:szCs w:val="14"/>
        <w:highlight w:val="white"/>
      </w:rPr>
      <w:br/>
    </w:r>
    <w:r>
      <w:rPr>
        <w:rFonts w:ascii="Arial" w:eastAsia="Arial" w:hAnsi="Arial" w:cs="Arial"/>
        <w:sz w:val="14"/>
        <w:szCs w:val="14"/>
      </w:rPr>
      <w:t>destinati alle Aziende Sanitarie della Regione Umbria</w:t>
    </w:r>
    <w:r>
      <w:rPr>
        <w:noProof/>
      </w:rPr>
      <w:drawing>
        <wp:anchor distT="0" distB="0" distL="114300" distR="114300" simplePos="0" relativeHeight="251659264" behindDoc="1" locked="0" layoutInCell="1" hidden="0" allowOverlap="1" wp14:anchorId="6D15ABF7" wp14:editId="73730183">
          <wp:simplePos x="0" y="0"/>
          <wp:positionH relativeFrom="column">
            <wp:posOffset>-485774</wp:posOffset>
          </wp:positionH>
          <wp:positionV relativeFrom="paragraph">
            <wp:posOffset>-450214</wp:posOffset>
          </wp:positionV>
          <wp:extent cx="7543800" cy="1162050"/>
          <wp:effectExtent l="0" t="0" r="0" b="0"/>
          <wp:wrapNone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l="1263" r="-1263"/>
                  <a:stretch>
                    <a:fillRect/>
                  </a:stretch>
                </pic:blipFill>
                <pic:spPr>
                  <a:xfrm>
                    <a:off x="0" y="0"/>
                    <a:ext cx="7543800" cy="11620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5E9FFA89" w14:textId="77777777" w:rsidR="00733DDE" w:rsidRDefault="00733DDE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A40752A"/>
    <w:multiLevelType w:val="multilevel"/>
    <w:tmpl w:val="FF7CD600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 w16cid:durableId="19885120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3DDE"/>
    <w:rsid w:val="00733DDE"/>
    <w:rsid w:val="007C00C7"/>
    <w:rsid w:val="0085562B"/>
    <w:rsid w:val="00B002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1D8057"/>
  <w15:docId w15:val="{598E7D27-C857-4921-B47D-DDEF67398C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  <w:style w:type="table" w:customStyle="1" w:styleId="a1">
    <w:basedOn w:val="TableNormal"/>
    <w:tblPr>
      <w:tblStyleRowBandSize w:val="1"/>
      <w:tblStyleColBandSize w:val="1"/>
    </w:tblPr>
  </w:style>
  <w:style w:type="table" w:customStyle="1" w:styleId="a2">
    <w:basedOn w:val="TableNormal"/>
    <w:tblPr>
      <w:tblStyleRowBandSize w:val="1"/>
      <w:tblStyleColBandSize w:val="1"/>
    </w:tblPr>
  </w:style>
  <w:style w:type="table" w:customStyle="1" w:styleId="a3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180</Words>
  <Characters>1030</Characters>
  <Application>Microsoft Office Word</Application>
  <DocSecurity>0</DocSecurity>
  <Lines>8</Lines>
  <Paragraphs>2</Paragraphs>
  <ScaleCrop>false</ScaleCrop>
  <Company/>
  <LinksUpToDate>false</LinksUpToDate>
  <CharactersWithSpaces>1208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Chiara Scardazza</cp:lastModifiedBy>
  <cp:revision>2</cp:revision>
  <dcterms:created xsi:type="dcterms:W3CDTF">2026-07-21T09:26:00Z</dcterms:created>
  <dcterms:modified xsi:type="dcterms:W3CDTF">2026-07-21T09:27:00Z</dcterms:modified>
</cp:coreProperties>
</file>