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3: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OGGETTO: DICHIARAZIONE DI INSUSSISTENZA CAUSE OSTATIVE, INCOMPATIBILITÀ E CONFLITTO DI INTERESSI PER IL RUOLO DI "COLLAUDATORE STATICO"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sottoscritto __________________________________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Nato a _______________ il ______________ residente a ____________ Provincia di _________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Via________________________________________________ 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Codice Fiscale __________________</w:t>
      </w:r>
    </w:p>
    <w:p w:rsidR="00000000" w:rsidDel="00000000" w:rsidP="00000000" w:rsidRDefault="00000000" w:rsidRPr="00000000" w14:paraId="00000007">
      <w:pPr>
        <w:spacing w:after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Dipendente di ruolo presso la Pubblica Amministrazione __________________________________________________________________</w:t>
      </w:r>
    </w:p>
    <w:p w:rsidR="00000000" w:rsidDel="00000000" w:rsidP="00000000" w:rsidRDefault="00000000" w:rsidRPr="00000000" w14:paraId="00000008">
      <w:pP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Partecipante alla selezione per l'affidamento dell'incarico di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"COLLAUDATORE STATICO</w:t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DICHIARA </w:t>
      </w:r>
    </w:p>
    <w:p w:rsidR="00000000" w:rsidDel="00000000" w:rsidP="00000000" w:rsidRDefault="00000000" w:rsidRPr="00000000" w14:paraId="0000000A">
      <w:pP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ai sensi dell'art. 75 del D.P.R. n. 445 del 28 dicembre 2000, consapevole delle sanzioni penali previste dagli artt. 46 e 47 del medesimo D.P.R. n. 445/2000 in caso di dichiarazioni mendaci, falsità in atti e uso di atti falsi: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a)</w:t>
      </w:r>
      <w:r w:rsidDel="00000000" w:rsidR="00000000" w:rsidRPr="00000000">
        <w:rPr>
          <w:rFonts w:ascii="Arial" w:cs="Arial" w:eastAsia="Arial" w:hAnsi="Arial"/>
          <w:rtl w:val="0"/>
        </w:rPr>
        <w:t xml:space="preserve"> di non trovarsi in alcuna situazione di incompatibilità o inconferibilità, ai sensi di quanto previsto dal D.Lgs. n. 39/2013 e dall'art. 53 del D.Lgs. n. 165/2001 e s.m.i.;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b)</w:t>
      </w:r>
      <w:r w:rsidDel="00000000" w:rsidR="00000000" w:rsidRPr="00000000">
        <w:rPr>
          <w:rFonts w:ascii="Arial" w:cs="Arial" w:eastAsia="Arial" w:hAnsi="Arial"/>
          <w:rtl w:val="0"/>
        </w:rPr>
        <w:t xml:space="preserve"> di non trovarsi in alcuna situazione di incompatibilità ai sensi di quanto previsto dall'articolo 116, comma 5, del D.Lgs. 31 marzo 2023, n. 36;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c) [REQUISITO SPECIALE DI INDIPENDENZA EX ART. 67 D.P.R. 380/2001]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spacing w:after="0" w:afterAutospacing="0" w:line="276" w:lineRule="auto"/>
        <w:ind w:left="1440" w:hanging="360"/>
        <w:jc w:val="both"/>
      </w:pPr>
      <w:r w:rsidDel="00000000" w:rsidR="00000000" w:rsidRPr="00000000">
        <w:rPr>
          <w:rFonts w:ascii="Arial" w:cs="Arial" w:eastAsia="Arial" w:hAnsi="Arial"/>
          <w:rtl w:val="0"/>
        </w:rPr>
        <w:t xml:space="preserve">di non aver preso parte in alcun modo, né direttamente né indirettamente, alla progettazione (PFTE o Progetto Esecutivo), alla Direzione dei Lavori, alla vigilanza o al ruolo di RES/DEC dell'opera oggetto di collaudo;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after="0" w:afterAutospacing="0" w:line="276" w:lineRule="auto"/>
        <w:ind w:left="1440" w:hanging="360"/>
        <w:jc w:val="both"/>
      </w:pPr>
      <w:r w:rsidDel="00000000" w:rsidR="00000000" w:rsidRPr="00000000">
        <w:rPr>
          <w:rFonts w:ascii="Arial" w:cs="Arial" w:eastAsia="Arial" w:hAnsi="Arial"/>
          <w:rtl w:val="0"/>
        </w:rPr>
        <w:t xml:space="preserve">di non essere nei confronti dell'esecutore dei lavori (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C.I.E.P. Srl</w:t>
      </w:r>
      <w:r w:rsidDel="00000000" w:rsidR="00000000" w:rsidRPr="00000000">
        <w:rPr>
          <w:rFonts w:ascii="Arial" w:cs="Arial" w:eastAsia="Arial" w:hAnsi="Arial"/>
          <w:rtl w:val="0"/>
        </w:rPr>
        <w:t xml:space="preserve">) né dei soggetti progettisti (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Consorzio Euroengineering</w:t>
      </w:r>
      <w:r w:rsidDel="00000000" w:rsidR="00000000" w:rsidRPr="00000000">
        <w:rPr>
          <w:rFonts w:ascii="Arial" w:cs="Arial" w:eastAsia="Arial" w:hAnsi="Arial"/>
          <w:rtl w:val="0"/>
        </w:rPr>
        <w:t xml:space="preserve">) in rapporto di dipendenza, né di avere con essi rapporti di collaborazione continuativa o professionale;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d)</w:t>
      </w:r>
      <w:r w:rsidDel="00000000" w:rsidR="00000000" w:rsidRPr="00000000">
        <w:rPr>
          <w:rFonts w:ascii="Arial" w:cs="Arial" w:eastAsia="Arial" w:hAnsi="Arial"/>
          <w:rtl w:val="0"/>
        </w:rPr>
        <w:t xml:space="preserve"> di non avere, direttamente o indirettamente, un interesse finanziario, economico o altro interesse personale nel procedimento in esame, ai sensi e per gli effetti di quanto previsto dall'art. 16 del D.Lgs. 36/2023, ed in particolare che la propria prestazione: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after="0" w:afterAutospacing="0" w:line="276" w:lineRule="auto"/>
        <w:ind w:left="1440" w:hanging="360"/>
        <w:jc w:val="both"/>
      </w:pPr>
      <w:r w:rsidDel="00000000" w:rsidR="00000000" w:rsidRPr="00000000">
        <w:rPr>
          <w:rFonts w:ascii="Arial" w:cs="Arial" w:eastAsia="Arial" w:hAnsi="Arial"/>
          <w:rtl w:val="0"/>
        </w:rPr>
        <w:t xml:space="preserve">non coinvolge interessi propri;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after="0" w:afterAutospacing="0" w:line="276" w:lineRule="auto"/>
        <w:ind w:left="1440" w:hanging="360"/>
        <w:jc w:val="both"/>
      </w:pPr>
      <w:r w:rsidDel="00000000" w:rsidR="00000000" w:rsidRPr="00000000">
        <w:rPr>
          <w:rFonts w:ascii="Arial" w:cs="Arial" w:eastAsia="Arial" w:hAnsi="Arial"/>
          <w:rtl w:val="0"/>
        </w:rPr>
        <w:t xml:space="preserve">non coinvolge interessi di parenti, affini entro il secondo grado, del coniuge o di conviventi, oppure di persone con le quali abbia rapporti di frequentazione abituale;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spacing w:after="0" w:afterAutospacing="0" w:line="276" w:lineRule="auto"/>
        <w:ind w:left="1440" w:hanging="360"/>
        <w:jc w:val="both"/>
      </w:pPr>
      <w:r w:rsidDel="00000000" w:rsidR="00000000" w:rsidRPr="00000000">
        <w:rPr>
          <w:rFonts w:ascii="Arial" w:cs="Arial" w:eastAsia="Arial" w:hAnsi="Arial"/>
          <w:rtl w:val="0"/>
        </w:rPr>
        <w:t xml:space="preserve">non coinvolge interessi di soggetti od organizzazioni con cui egli/ella o il coniuge abbia causa pendente, grave inimicizia o rapporti di credito o debito significativi;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spacing w:after="0" w:afterAutospacing="0" w:line="276" w:lineRule="auto"/>
        <w:ind w:left="1440" w:hanging="360"/>
        <w:jc w:val="both"/>
      </w:pPr>
      <w:r w:rsidDel="00000000" w:rsidR="00000000" w:rsidRPr="00000000">
        <w:rPr>
          <w:rFonts w:ascii="Arial" w:cs="Arial" w:eastAsia="Arial" w:hAnsi="Arial"/>
          <w:rtl w:val="0"/>
        </w:rPr>
        <w:t xml:space="preserve">non coinvolge interessi di soggetti od organizzazioni di cui sia tutore, curatore, procuratore o agente, titolare effettivo, ovvero di enti, associazioni anche non riconosciute, comitati, società o stabilimenti di cui sia amministratore, gerente o dirigente;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e)</w:t>
      </w:r>
      <w:r w:rsidDel="00000000" w:rsidR="00000000" w:rsidRPr="00000000">
        <w:rPr>
          <w:rFonts w:ascii="Arial" w:cs="Arial" w:eastAsia="Arial" w:hAnsi="Arial"/>
          <w:rtl w:val="0"/>
        </w:rPr>
        <w:t xml:space="preserve"> che non sussistono diverse ragioni di opportunità o di convenienza che si frappongano al conferimento e al regolare espletamento dell'incarico in questione;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f)</w:t>
      </w:r>
      <w:r w:rsidDel="00000000" w:rsidR="00000000" w:rsidRPr="00000000">
        <w:rPr>
          <w:rFonts w:ascii="Arial" w:cs="Arial" w:eastAsia="Arial" w:hAnsi="Arial"/>
          <w:rtl w:val="0"/>
        </w:rPr>
        <w:t xml:space="preserve"> di impegnarsi a comunicare tempestivamente a PuntoZero s.c.ar.l. eventuali variazioni che dovessero intervenire nello stato di fatto o di diritto nel corso dello svolgimento dell'incarico;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g)</w:t>
      </w:r>
      <w:r w:rsidDel="00000000" w:rsidR="00000000" w:rsidRPr="00000000">
        <w:rPr>
          <w:rFonts w:ascii="Arial" w:cs="Arial" w:eastAsia="Arial" w:hAnsi="Arial"/>
          <w:rtl w:val="0"/>
        </w:rPr>
        <w:t xml:space="preserve"> di impegnarsi altresì a comunicare immediatamente a PuntoZero s.c.ar.l. qualsiasi altra circostanza sopravvenuta di carattere ostativo rispetto all'espletamento dell'incarico;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240" w:line="276" w:lineRule="auto"/>
        <w:ind w:left="720" w:hanging="360"/>
        <w:jc w:val="both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h)</w:t>
      </w:r>
      <w:r w:rsidDel="00000000" w:rsidR="00000000" w:rsidRPr="00000000">
        <w:rPr>
          <w:rFonts w:ascii="Arial" w:cs="Arial" w:eastAsia="Arial" w:hAnsi="Arial"/>
          <w:rtl w:val="0"/>
        </w:rPr>
        <w:t xml:space="preserve"> di essere stato/a informato/a, ai sensi dell'art. 13 del Regolamento (UE) 2016/679 (GDPR) e del D.Lgs. 30 giugno 2003, n. 196 e s.m.i., che i dati personali raccolti saranno trattati, anche con strumenti informatici, esclusivamente per le finalità connesse alla presente procedura e all'eventuale gestione del rapporto contrattuale, e fornisce il relativo espresso consenso.</w:t>
      </w:r>
    </w:p>
    <w:p w:rsidR="00000000" w:rsidDel="00000000" w:rsidP="00000000" w:rsidRDefault="00000000" w:rsidRPr="00000000" w14:paraId="00000019">
      <w:pPr>
        <w:spacing w:after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Data: ________</w:t>
      </w:r>
    </w:p>
    <w:p w:rsidR="00000000" w:rsidDel="00000000" w:rsidP="00000000" w:rsidRDefault="00000000" w:rsidRPr="00000000" w14:paraId="0000001A">
      <w:pPr>
        <w:spacing w:after="24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Il/La Dichiarante</w:t>
      </w:r>
    </w:p>
    <w:p w:rsidR="00000000" w:rsidDel="00000000" w:rsidP="00000000" w:rsidRDefault="00000000" w:rsidRPr="00000000" w14:paraId="0000001B">
      <w:pPr>
        <w:spacing w:after="240" w:line="276" w:lineRule="auto"/>
        <w:rPr>
          <w:rFonts w:ascii="Arial" w:cs="Arial" w:eastAsia="Arial" w:hAnsi="Arial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1870.8661417322835" w:top="1870.8661417322835" w:left="1133.8582677165355" w:right="1133.8582677165355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widowControl w:val="0"/>
      <w:tabs>
        <w:tab w:val="center" w:leader="none" w:pos="4819"/>
        <w:tab w:val="right" w:leader="none" w:pos="9638"/>
      </w:tabs>
      <w:spacing w:after="0" w:line="240" w:lineRule="auto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32hioqz" w:id="0"/>
    <w:bookmarkEnd w:id="0"/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114300" distR="114300">
          <wp:extent cx="6116320" cy="445135"/>
          <wp:effectExtent b="0" l="0" r="0" t="0"/>
          <wp:docPr descr="https://lh7-eu.googleusercontent.com/OQMT8TkAEy20MfjooPeDP0aM5L9hdsAad6S5VcOopdFHnicYm-nSOowRa3j4RPV7n8O_HoseDk1xey54SkKzhGrZdmLurUgyCqJ-whFlYHnfpAHm57XbeMUyEyOXoCiDJQLFReuhgxIBmdgyCkoT0A" id="2" name="image1.png"/>
          <a:graphic>
            <a:graphicData uri="http://schemas.openxmlformats.org/drawingml/2006/picture">
              <pic:pic>
                <pic:nvPicPr>
                  <pic:cNvPr descr="https://lh7-eu.googleusercontent.com/OQMT8TkAEy20MfjooPeDP0aM5L9hdsAad6S5VcOopdFHnicYm-nSOowRa3j4RPV7n8O_HoseDk1xey54SkKzhGrZdmLurUgyCqJ-whFlYHnfpAHm57XbeMUyEyOXoCiDJQLFReuhgxIBmdgyCkoT0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4451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widowControl w:val="0"/>
      <w:tabs>
        <w:tab w:val="center" w:leader="none" w:pos="4819"/>
        <w:tab w:val="right" w:leader="none" w:pos="9638"/>
      </w:tabs>
      <w:spacing w:after="0" w:line="240" w:lineRule="auto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32hioqz" w:id="0"/>
    <w:bookmarkEnd w:id="0"/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114300" distR="114300">
          <wp:extent cx="6116320" cy="445135"/>
          <wp:effectExtent b="0" l="0" r="0" t="0"/>
          <wp:docPr descr="https://lh7-eu.googleusercontent.com/OQMT8TkAEy20MfjooPeDP0aM5L9hdsAad6S5VcOopdFHnicYm-nSOowRa3j4RPV7n8O_HoseDk1xey54SkKzhGrZdmLurUgyCqJ-whFlYHnfpAHm57XbeMUyEyOXoCiDJQLFReuhgxIBmdgyCkoT0A" id="1" name="image1.png"/>
          <a:graphic>
            <a:graphicData uri="http://schemas.openxmlformats.org/drawingml/2006/picture">
              <pic:pic>
                <pic:nvPicPr>
                  <pic:cNvPr descr="https://lh7-eu.googleusercontent.com/OQMT8TkAEy20MfjooPeDP0aM5L9hdsAad6S5VcOopdFHnicYm-nSOowRa3j4RPV7n8O_HoseDk1xey54SkKzhGrZdmLurUgyCqJ-whFlYHnfpAHm57XbeMUyEyOXoCiDJQLFReuhgxIBmdgyCkoT0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4451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