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before="360" w:lineRule="auto"/>
        <w:jc w:val="center"/>
        <w:rPr>
          <w:sz w:val="20"/>
          <w:szCs w:val="20"/>
        </w:rPr>
      </w:pPr>
      <w:bookmarkStart w:colFirst="0" w:colLast="0" w:name="_heading=h.tyjcwt" w:id="0"/>
      <w:bookmarkEnd w:id="0"/>
      <w:r w:rsidDel="00000000" w:rsidR="00000000" w:rsidRPr="00000000">
        <w:rPr>
          <w:b w:val="1"/>
          <w:smallCaps w:val="1"/>
          <w:rtl w:val="0"/>
        </w:rPr>
        <w:t xml:space="preserve">Allegato B</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before="0" w:lineRule="auto"/>
        <w:jc w:val="both"/>
        <w:rPr>
          <w:b w:val="1"/>
          <w:smallCaps w:val="1"/>
          <w:sz w:val="16"/>
          <w:szCs w:val="16"/>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before="0" w:lineRule="auto"/>
        <w:jc w:val="center"/>
        <w:rPr>
          <w:b w:val="1"/>
          <w:u w:val="single"/>
        </w:rPr>
      </w:pPr>
      <w:r w:rsidDel="00000000" w:rsidR="00000000" w:rsidRPr="00000000">
        <w:rPr>
          <w:b w:val="1"/>
          <w:smallCaps w:val="1"/>
          <w:sz w:val="16"/>
          <w:szCs w:val="16"/>
          <w:rtl w:val="0"/>
        </w:rPr>
        <w:t xml:space="preserve">MODELLO DI FORMULARIO PER IL DOCUMENTO DI GARA UNICO EUROPEO (DGUE)</w:t>
      </w:r>
      <w:r w:rsidDel="00000000" w:rsidR="00000000" w:rsidRPr="00000000">
        <w:rPr>
          <w:rtl w:val="0"/>
        </w:rPr>
      </w:r>
    </w:p>
    <w:p w:rsidR="00000000" w:rsidDel="00000000" w:rsidP="00000000" w:rsidRDefault="00000000" w:rsidRPr="00000000" w14:paraId="00000004">
      <w:pPr>
        <w:spacing w:after="0" w:before="0" w:lineRule="auto"/>
        <w:rPr/>
      </w:pPr>
      <w:r w:rsidDel="00000000" w:rsidR="00000000" w:rsidRPr="00000000">
        <w:rPr>
          <w:rtl w:val="0"/>
        </w:rPr>
      </w:r>
    </w:p>
    <w:p w:rsidR="00000000" w:rsidDel="00000000" w:rsidP="00000000" w:rsidRDefault="00000000" w:rsidRPr="00000000" w14:paraId="00000005">
      <w:pPr>
        <w:keepNext w:val="1"/>
        <w:pBdr>
          <w:top w:space="0" w:sz="0" w:val="nil"/>
          <w:left w:space="0" w:sz="0" w:val="nil"/>
          <w:bottom w:space="0" w:sz="0" w:val="nil"/>
          <w:right w:space="0" w:sz="0" w:val="nil"/>
          <w:between w:space="0" w:sz="0" w:val="nil"/>
        </w:pBdr>
        <w:spacing w:after="0" w:before="0" w:lineRule="auto"/>
        <w:jc w:val="both"/>
        <w:rPr>
          <w:b w:val="1"/>
          <w:sz w:val="32"/>
          <w:szCs w:val="32"/>
        </w:rPr>
      </w:pPr>
      <w:r w:rsidDel="00000000" w:rsidR="00000000" w:rsidRPr="00000000">
        <w:rPr>
          <w:b w:val="1"/>
          <w:sz w:val="18"/>
          <w:szCs w:val="18"/>
          <w:rtl w:val="0"/>
        </w:rPr>
        <w:t xml:space="preserve">Parte I: Informazioni sulla procedura di appalto e sull'amministrazione aggiudicatrice o ente aggiudicatore</w:t>
      </w:r>
      <w:r w:rsidDel="00000000" w:rsidR="00000000" w:rsidRPr="00000000">
        <w:rPr>
          <w:rtl w:val="0"/>
        </w:rPr>
      </w:r>
    </w:p>
    <w:p w:rsidR="00000000" w:rsidDel="00000000" w:rsidP="00000000" w:rsidRDefault="00000000" w:rsidRPr="00000000" w14:paraId="00000006">
      <w:pPr>
        <w:spacing w:after="0" w:before="0" w:lineRule="auto"/>
        <w:rPr/>
      </w:pPr>
      <w:r w:rsidDel="00000000" w:rsidR="00000000" w:rsidRPr="00000000">
        <w:rPr>
          <w:rtl w:val="0"/>
        </w:rPr>
      </w:r>
    </w:p>
    <w:p w:rsidR="00000000" w:rsidDel="00000000" w:rsidP="00000000" w:rsidRDefault="00000000" w:rsidRPr="00000000" w14:paraId="00000007">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Per le procedure di appalto per le quali è stato pubblicato un avviso di indizione di gara nella </w:t>
      </w:r>
      <w:r w:rsidDel="00000000" w:rsidR="00000000" w:rsidRPr="00000000">
        <w:rPr>
          <w:rFonts w:ascii="Arial" w:cs="Arial" w:eastAsia="Arial" w:hAnsi="Arial"/>
          <w:b w:val="1"/>
          <w:i w:val="1"/>
          <w:sz w:val="15"/>
          <w:szCs w:val="15"/>
          <w:rtl w:val="0"/>
        </w:rPr>
        <w:t xml:space="preserve">Gazzetta ufficiale dell'Unione europea</w:t>
      </w:r>
      <w:r w:rsidDel="00000000" w:rsidR="00000000" w:rsidRPr="00000000">
        <w:rPr>
          <w:rFonts w:ascii="Arial" w:cs="Arial" w:eastAsia="Arial" w:hAnsi="Arial"/>
          <w:b w:val="1"/>
          <w:sz w:val="15"/>
          <w:szCs w:val="15"/>
          <w:rtl w:val="0"/>
        </w:rPr>
        <w:t xml:space="preserve"> le informazioni richieste dalla parte I saranno acquisite automaticamente, a condizione che per generare e compilare il DGUE sia utilizzato il servizio DGUE elettronico (</w:t>
      </w:r>
      <w:r w:rsidDel="00000000" w:rsidR="00000000" w:rsidRPr="00000000">
        <w:rPr>
          <w:rFonts w:ascii="Arial" w:cs="Arial" w:eastAsia="Arial" w:hAnsi="Arial"/>
          <w:b w:val="1"/>
          <w:sz w:val="15"/>
          <w:szCs w:val="15"/>
          <w:vertAlign w:val="superscript"/>
        </w:rPr>
        <w:footnoteReference w:customMarkFollows="0" w:id="0"/>
      </w:r>
      <w:r w:rsidDel="00000000" w:rsidR="00000000" w:rsidRPr="00000000">
        <w:rPr>
          <w:rFonts w:ascii="Arial" w:cs="Arial" w:eastAsia="Arial" w:hAnsi="Arial"/>
          <w:b w:val="1"/>
          <w:sz w:val="15"/>
          <w:szCs w:val="15"/>
          <w:rtl w:val="0"/>
        </w:rPr>
        <w:t xml:space="preserve">). Riferimento della pubblicazione del pertinente avviso o bando (</w:t>
      </w:r>
      <w:r w:rsidDel="00000000" w:rsidR="00000000" w:rsidRPr="00000000">
        <w:rPr>
          <w:rFonts w:ascii="Arial" w:cs="Arial" w:eastAsia="Arial" w:hAnsi="Arial"/>
          <w:b w:val="1"/>
          <w:sz w:val="15"/>
          <w:szCs w:val="15"/>
          <w:vertAlign w:val="superscript"/>
        </w:rPr>
        <w:footnoteReference w:customMarkFollows="0" w:id="1"/>
      </w:r>
      <w:r w:rsidDel="00000000" w:rsidR="00000000" w:rsidRPr="00000000">
        <w:rPr>
          <w:rFonts w:ascii="Arial" w:cs="Arial" w:eastAsia="Arial" w:hAnsi="Arial"/>
          <w:b w:val="1"/>
          <w:sz w:val="15"/>
          <w:szCs w:val="15"/>
          <w:rtl w:val="0"/>
        </w:rPr>
        <w:t xml:space="preserve">)  nella </w:t>
      </w:r>
      <w:r w:rsidDel="00000000" w:rsidR="00000000" w:rsidRPr="00000000">
        <w:rPr>
          <w:rFonts w:ascii="Arial" w:cs="Arial" w:eastAsia="Arial" w:hAnsi="Arial"/>
          <w:b w:val="1"/>
          <w:i w:val="1"/>
          <w:sz w:val="15"/>
          <w:szCs w:val="15"/>
          <w:rtl w:val="0"/>
        </w:rPr>
        <w:t xml:space="preserve">Gazzetta ufficiale dell'Unione europea</w:t>
      </w:r>
      <w:r w:rsidDel="00000000" w:rsidR="00000000" w:rsidRPr="00000000">
        <w:rPr>
          <w:rFonts w:ascii="Arial" w:cs="Arial" w:eastAsia="Arial" w:hAnsi="Arial"/>
          <w:b w:val="1"/>
          <w:sz w:val="15"/>
          <w:szCs w:val="15"/>
          <w:rtl w:val="0"/>
        </w:rPr>
        <w:t xml:space="preserve">:</w:t>
      </w:r>
    </w:p>
    <w:p w:rsidR="00000000" w:rsidDel="00000000" w:rsidP="00000000" w:rsidRDefault="00000000" w:rsidRPr="00000000" w14:paraId="00000008">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sz w:val="15"/>
          <w:szCs w:val="15"/>
        </w:rPr>
      </w:pPr>
      <w:r w:rsidDel="00000000" w:rsidR="00000000" w:rsidRPr="00000000">
        <w:rPr>
          <w:rtl w:val="0"/>
        </w:rPr>
      </w:r>
    </w:p>
    <w:p w:rsidR="00000000" w:rsidDel="00000000" w:rsidP="00000000" w:rsidRDefault="00000000" w:rsidRPr="00000000" w14:paraId="00000009">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GU UE S numero [], data [], pag. [], </w:t>
      </w:r>
    </w:p>
    <w:p w:rsidR="00000000" w:rsidDel="00000000" w:rsidP="00000000" w:rsidRDefault="00000000" w:rsidRPr="00000000" w14:paraId="0000000A">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Numero dell'avviso nella GU S: [ ][ ][ ][ ]/S [ ][ ][ ]–[ ][ ][ ][ ][ ][ ][ ]</w:t>
      </w:r>
    </w:p>
    <w:p w:rsidR="00000000" w:rsidDel="00000000" w:rsidP="00000000" w:rsidRDefault="00000000" w:rsidRPr="00000000" w14:paraId="0000000B">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Se non è pubblicato un avviso di indizione di gara nella GU UE, l'amministrazione aggiudicatrice o l'ente aggiudicatore deve compilare le informazioni in modo da permettere l'individuazione univoca della procedura di appalto:</w:t>
      </w:r>
    </w:p>
    <w:p w:rsidR="00000000" w:rsidDel="00000000" w:rsidP="00000000" w:rsidRDefault="00000000" w:rsidRPr="00000000" w14:paraId="0000000C">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smallCaps w:val="1"/>
          <w:sz w:val="16"/>
          <w:szCs w:val="16"/>
        </w:rPr>
      </w:pPr>
      <w:r w:rsidDel="00000000" w:rsidR="00000000" w:rsidRPr="00000000">
        <w:rPr>
          <w:rFonts w:ascii="Arial" w:cs="Arial" w:eastAsia="Arial" w:hAnsi="Arial"/>
          <w:b w:val="1"/>
          <w:sz w:val="15"/>
          <w:szCs w:val="15"/>
          <w:rtl w:val="0"/>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r w:rsidDel="00000000" w:rsidR="00000000" w:rsidRPr="00000000">
        <w:rPr>
          <w:rtl w:val="0"/>
        </w:rPr>
      </w:r>
    </w:p>
    <w:p w:rsidR="00000000" w:rsidDel="00000000" w:rsidP="00000000" w:rsidRDefault="00000000" w:rsidRPr="00000000" w14:paraId="0000000D">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smallCaps w:val="1"/>
          <w:sz w:val="16"/>
          <w:szCs w:val="16"/>
        </w:rPr>
      </w:pPr>
      <w:r w:rsidDel="00000000" w:rsidR="00000000" w:rsidRPr="00000000">
        <w:rPr>
          <w:rtl w:val="0"/>
        </w:rPr>
      </w:r>
    </w:p>
    <w:p w:rsidR="00000000" w:rsidDel="00000000" w:rsidP="00000000" w:rsidRDefault="00000000" w:rsidRPr="00000000" w14:paraId="0000000E">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smallCaps w:val="1"/>
          <w:sz w:val="15"/>
          <w:szCs w:val="15"/>
        </w:rPr>
      </w:pPr>
      <w:r w:rsidDel="00000000" w:rsidR="00000000" w:rsidRPr="00000000">
        <w:rPr>
          <w:rFonts w:ascii="Arial" w:cs="Arial" w:eastAsia="Arial" w:hAnsi="Arial"/>
          <w:smallCaps w:val="1"/>
          <w:sz w:val="16"/>
          <w:szCs w:val="16"/>
          <w:rtl w:val="0"/>
        </w:rPr>
        <w:t xml:space="preserve">INFORMAZIONI SULLA PROCEDURA DI APPALTO</w:t>
      </w:r>
      <w:r w:rsidDel="00000000" w:rsidR="00000000" w:rsidRPr="00000000">
        <w:rPr>
          <w:rtl w:val="0"/>
        </w:rPr>
      </w:r>
    </w:p>
    <w:p w:rsidR="00000000" w:rsidDel="00000000" w:rsidP="00000000" w:rsidRDefault="00000000" w:rsidRPr="00000000" w14:paraId="0000000F">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b w:val="1"/>
          <w:color w:val="000000"/>
          <w:sz w:val="14"/>
          <w:szCs w:val="14"/>
        </w:rPr>
      </w:pPr>
      <w:r w:rsidDel="00000000" w:rsidR="00000000" w:rsidRPr="00000000">
        <w:rPr>
          <w:rFonts w:ascii="Arial" w:cs="Arial" w:eastAsia="Arial" w:hAnsi="Arial"/>
          <w:b w:val="1"/>
          <w:color w:val="000000"/>
          <w:sz w:val="15"/>
          <w:szCs w:val="15"/>
          <w:rtl w:val="0"/>
        </w:rPr>
        <w:t xml:space="preserve">Le informazioni richieste dalla parte I saranno acquisite automaticamente a condizione che per generare e compilare il DGUE sia utilizzato il servizio DGUE in formato elettronico. In caso contrario tali informazioni devono essere inserite dall'operatore economico.</w:t>
      </w:r>
      <w:r w:rsidDel="00000000" w:rsidR="00000000" w:rsidRPr="00000000">
        <w:rPr>
          <w:rtl w:val="0"/>
        </w:rPr>
      </w:r>
    </w:p>
    <w:tbl>
      <w:tblPr>
        <w:tblStyle w:val="Table1"/>
        <w:tblW w:w="9300.0" w:type="dxa"/>
        <w:jc w:val="left"/>
        <w:tblInd w:w="-113.0" w:type="dxa"/>
        <w:tblLayout w:type="fixed"/>
        <w:tblLook w:val="0000"/>
      </w:tblPr>
      <w:tblGrid>
        <w:gridCol w:w="4680"/>
        <w:gridCol w:w="4620"/>
        <w:tblGridChange w:id="0">
          <w:tblGrid>
            <w:gridCol w:w="4680"/>
            <w:gridCol w:w="4620"/>
          </w:tblGrid>
        </w:tblGridChange>
      </w:tblGrid>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0">
            <w:pPr>
              <w:rPr/>
            </w:pPr>
            <w:r w:rsidDel="00000000" w:rsidR="00000000" w:rsidRPr="00000000">
              <w:rPr>
                <w:rFonts w:ascii="Arial" w:cs="Arial" w:eastAsia="Arial" w:hAnsi="Arial"/>
                <w:b w:val="1"/>
                <w:sz w:val="14"/>
                <w:szCs w:val="14"/>
                <w:rtl w:val="0"/>
              </w:rPr>
              <w:t xml:space="preserve">Identità del committente </w:t>
            </w:r>
            <w:r w:rsidDel="00000000" w:rsidR="00000000" w:rsidRPr="00000000">
              <w:rPr>
                <w:rFonts w:ascii="Arial" w:cs="Arial" w:eastAsia="Arial" w:hAnsi="Arial"/>
                <w:sz w:val="14"/>
                <w:szCs w:val="14"/>
                <w:rtl w:val="0"/>
              </w:rPr>
              <w:t xml:space="preserve">(</w:t>
            </w:r>
            <w:r w:rsidDel="00000000" w:rsidR="00000000" w:rsidRPr="00000000">
              <w:rPr>
                <w:rFonts w:ascii="Arial" w:cs="Arial" w:eastAsia="Arial" w:hAnsi="Arial"/>
                <w:sz w:val="14"/>
                <w:szCs w:val="14"/>
                <w:vertAlign w:val="superscript"/>
              </w:rPr>
              <w:footnoteReference w:customMarkFollows="0" w:id="2"/>
            </w: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1">
            <w:pPr>
              <w:rPr/>
            </w:pPr>
            <w:r w:rsidDel="00000000" w:rsidR="00000000" w:rsidRPr="00000000">
              <w:rPr>
                <w:rFonts w:ascii="Arial" w:cs="Arial" w:eastAsia="Arial" w:hAnsi="Arial"/>
                <w:b w:val="1"/>
                <w:sz w:val="14"/>
                <w:szCs w:val="14"/>
                <w:rtl w:val="0"/>
              </w:rPr>
              <w:t xml:space="preserve">Risposta:</w:t>
            </w:r>
            <w:r w:rsidDel="00000000" w:rsidR="00000000" w:rsidRPr="00000000">
              <w:rPr>
                <w:rtl w:val="0"/>
              </w:rPr>
            </w:r>
          </w:p>
        </w:tc>
      </w:tr>
      <w:tr>
        <w:trPr>
          <w:cantSplit w:val="0"/>
          <w:trHeight w:val="349"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2">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Nome: </w:t>
            </w:r>
          </w:p>
          <w:p w:rsidR="00000000" w:rsidDel="00000000" w:rsidP="00000000" w:rsidRDefault="00000000" w:rsidRPr="00000000" w14:paraId="00000013">
            <w:pPr>
              <w:rPr>
                <w:color w:val="000000"/>
              </w:rPr>
            </w:pPr>
            <w:r w:rsidDel="00000000" w:rsidR="00000000" w:rsidRPr="00000000">
              <w:rPr>
                <w:rFonts w:ascii="Arial" w:cs="Arial" w:eastAsia="Arial" w:hAnsi="Arial"/>
                <w:color w:val="000000"/>
                <w:sz w:val="14"/>
                <w:szCs w:val="14"/>
                <w:rtl w:val="0"/>
              </w:rPr>
              <w:t xml:space="preserve">Codice fiscale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4">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PuntoZero Scarl  </w:t>
            </w:r>
          </w:p>
          <w:p w:rsidR="00000000" w:rsidDel="00000000" w:rsidP="00000000" w:rsidRDefault="00000000" w:rsidRPr="00000000" w14:paraId="00000015">
            <w:pPr>
              <w:rPr>
                <w:color w:val="000000"/>
              </w:rPr>
            </w:pPr>
            <w:r w:rsidDel="00000000" w:rsidR="00000000" w:rsidRPr="00000000">
              <w:rPr>
                <w:rFonts w:ascii="Arial" w:cs="Arial" w:eastAsia="Arial" w:hAnsi="Arial"/>
                <w:color w:val="000000"/>
                <w:sz w:val="14"/>
                <w:szCs w:val="14"/>
                <w:rtl w:val="0"/>
              </w:rPr>
              <w:t xml:space="preserve">02915750547</w:t>
            </w:r>
            <w:r w:rsidDel="00000000" w:rsidR="00000000" w:rsidRPr="00000000">
              <w:rPr>
                <w:rtl w:val="0"/>
              </w:rPr>
            </w:r>
          </w:p>
        </w:tc>
      </w:tr>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6">
            <w:pPr>
              <w:rPr/>
            </w:pPr>
            <w:r w:rsidDel="00000000" w:rsidR="00000000" w:rsidRPr="00000000">
              <w:rPr>
                <w:rFonts w:ascii="Arial" w:cs="Arial" w:eastAsia="Arial" w:hAnsi="Arial"/>
                <w:b w:val="1"/>
                <w:sz w:val="14"/>
                <w:szCs w:val="14"/>
                <w:rtl w:val="0"/>
              </w:rPr>
              <w:t xml:space="preserve">Di quale appalto si tratta?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7">
            <w:pPr>
              <w:rPr/>
            </w:pPr>
            <w:r w:rsidDel="00000000" w:rsidR="00000000" w:rsidRPr="00000000">
              <w:rPr>
                <w:rFonts w:ascii="Arial" w:cs="Arial" w:eastAsia="Arial" w:hAnsi="Arial"/>
                <w:b w:val="1"/>
                <w:sz w:val="14"/>
                <w:szCs w:val="14"/>
                <w:rtl w:val="0"/>
              </w:rPr>
              <w:t xml:space="preserve">Risposta:</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8">
            <w:pPr>
              <w:rPr/>
            </w:pPr>
            <w:r w:rsidDel="00000000" w:rsidR="00000000" w:rsidRPr="00000000">
              <w:rPr>
                <w:rFonts w:ascii="Arial" w:cs="Arial" w:eastAsia="Arial" w:hAnsi="Arial"/>
                <w:sz w:val="14"/>
                <w:szCs w:val="14"/>
                <w:rtl w:val="0"/>
              </w:rPr>
              <w:t xml:space="preserve">Titolo o breve descrizione dell'appalto (</w:t>
            </w:r>
            <w:r w:rsidDel="00000000" w:rsidR="00000000" w:rsidRPr="00000000">
              <w:rPr>
                <w:rFonts w:ascii="Arial" w:cs="Arial" w:eastAsia="Arial" w:hAnsi="Arial"/>
                <w:sz w:val="14"/>
                <w:szCs w:val="14"/>
                <w:vertAlign w:val="superscript"/>
              </w:rPr>
              <w:footnoteReference w:customMarkFollows="0" w:id="3"/>
            </w: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9">
            <w:pPr>
              <w:jc w:val="left"/>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Avviso di indagine di mercato per eventuale successivo affidamento diretto, ai sensi dell’art. 36 comma 2 lett. b) del D. Lgs. 50/2016, per il servizio di manutenzione software della piattaforma SAR (Sistema Accoglienza Regionale) per la gestione della Ricetta elettronica e del Fascicolo Sanitario Elettronico (FSE) utilizzati dalla Regione Umbria </w:t>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A">
            <w:pPr>
              <w:rPr/>
            </w:pPr>
            <w:r w:rsidDel="00000000" w:rsidR="00000000" w:rsidRPr="00000000">
              <w:rPr>
                <w:rFonts w:ascii="Arial" w:cs="Arial" w:eastAsia="Arial" w:hAnsi="Arial"/>
                <w:sz w:val="14"/>
                <w:szCs w:val="14"/>
                <w:rtl w:val="0"/>
              </w:rPr>
              <w:t xml:space="preserve">Numero di riferimento attribuito al fascicolo dall'amministrazione aggiudicatrice o ente aggiudicatore (ove esistente) (</w:t>
            </w:r>
            <w:r w:rsidDel="00000000" w:rsidR="00000000" w:rsidRPr="00000000">
              <w:rPr>
                <w:rFonts w:ascii="Arial" w:cs="Arial" w:eastAsia="Arial" w:hAnsi="Arial"/>
                <w:sz w:val="14"/>
                <w:szCs w:val="14"/>
                <w:vertAlign w:val="superscript"/>
              </w:rPr>
              <w:footnoteReference w:customMarkFollows="0" w:id="4"/>
            </w: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B">
            <w:pPr>
              <w:rPr/>
            </w:pPr>
            <w:r w:rsidDel="00000000" w:rsidR="00000000" w:rsidRPr="00000000">
              <w:rPr>
                <w:rFonts w:ascii="Arial" w:cs="Arial" w:eastAsia="Arial" w:hAnsi="Arial"/>
                <w:sz w:val="14"/>
                <w:szCs w:val="14"/>
                <w:rtl w:val="0"/>
              </w:rPr>
              <w:t xml:space="preserve">[   ]</w:t>
            </w:r>
            <w:r w:rsidDel="00000000" w:rsidR="00000000" w:rsidRPr="00000000">
              <w:rPr>
                <w:rtl w:val="0"/>
              </w:rPr>
            </w:r>
          </w:p>
        </w:tc>
      </w:tr>
      <w:tr>
        <w:trPr>
          <w:cantSplit w:val="0"/>
          <w:trHeight w:val="484"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C">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CIG </w:t>
            </w:r>
          </w:p>
          <w:p w:rsidR="00000000" w:rsidDel="00000000" w:rsidP="00000000" w:rsidRDefault="00000000" w:rsidRPr="00000000" w14:paraId="0000001D">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CUP (ove previsto)</w:t>
            </w:r>
          </w:p>
          <w:p w:rsidR="00000000" w:rsidDel="00000000" w:rsidP="00000000" w:rsidRDefault="00000000" w:rsidRPr="00000000" w14:paraId="0000001E">
            <w:pPr>
              <w:rPr>
                <w:color w:val="000000"/>
              </w:rPr>
            </w:pPr>
            <w:r w:rsidDel="00000000" w:rsidR="00000000" w:rsidRPr="00000000">
              <w:rPr>
                <w:rFonts w:ascii="Arial" w:cs="Arial" w:eastAsia="Arial" w:hAnsi="Arial"/>
                <w:color w:val="000000"/>
                <w:sz w:val="14"/>
                <w:szCs w:val="14"/>
                <w:rtl w:val="0"/>
              </w:rPr>
              <w:t xml:space="preserve">Codice progetto (ove l’appalto sia finanziato o cofinanziato con fondi europei)</w:t>
              <w:tab/>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1F">
            <w:pPr>
              <w:rPr>
                <w:rFonts w:ascii="Arial" w:cs="Arial" w:eastAsia="Arial" w:hAnsi="Arial"/>
                <w:color w:val="000000"/>
                <w:sz w:val="14"/>
                <w:szCs w:val="14"/>
              </w:rPr>
            </w:pPr>
            <w:bookmarkStart w:colFirst="0" w:colLast="0" w:name="_heading=h.xht50v22mw15" w:id="1"/>
            <w:bookmarkEnd w:id="1"/>
            <w:r w:rsidDel="00000000" w:rsidR="00000000" w:rsidRPr="00000000">
              <w:rPr>
                <w:rFonts w:ascii="Arial" w:cs="Arial" w:eastAsia="Arial" w:hAnsi="Arial"/>
                <w:color w:val="000000"/>
                <w:sz w:val="14"/>
                <w:szCs w:val="14"/>
                <w:rtl w:val="0"/>
              </w:rPr>
              <w:t xml:space="preserve">CIG 98178076A2</w:t>
            </w:r>
          </w:p>
          <w:p w:rsidR="00000000" w:rsidDel="00000000" w:rsidP="00000000" w:rsidRDefault="00000000" w:rsidRPr="00000000" w14:paraId="00000020">
            <w:pPr>
              <w:rPr>
                <w:rFonts w:ascii="Arial" w:cs="Arial" w:eastAsia="Arial" w:hAnsi="Arial"/>
                <w:color w:val="000000"/>
                <w:sz w:val="14"/>
                <w:szCs w:val="14"/>
              </w:rPr>
            </w:pPr>
            <w:bookmarkStart w:colFirst="0" w:colLast="0" w:name="_heading=h.4lenko2ytr6x" w:id="2"/>
            <w:bookmarkEnd w:id="2"/>
            <w:r w:rsidDel="00000000" w:rsidR="00000000" w:rsidRPr="00000000">
              <w:rPr>
                <w:rtl w:val="0"/>
              </w:rPr>
            </w:r>
          </w:p>
          <w:p w:rsidR="00000000" w:rsidDel="00000000" w:rsidP="00000000" w:rsidRDefault="00000000" w:rsidRPr="00000000" w14:paraId="00000021">
            <w:pPr>
              <w:rPr>
                <w:rFonts w:ascii="Arial" w:cs="Arial" w:eastAsia="Arial" w:hAnsi="Arial"/>
                <w:color w:val="000000"/>
                <w:sz w:val="14"/>
                <w:szCs w:val="14"/>
              </w:rPr>
            </w:pPr>
            <w:bookmarkStart w:colFirst="0" w:colLast="0" w:name="_heading=h.gjdgxs" w:id="3"/>
            <w:bookmarkEnd w:id="3"/>
            <w:r w:rsidDel="00000000" w:rsidR="00000000" w:rsidRPr="00000000">
              <w:rPr>
                <w:rtl w:val="0"/>
              </w:rPr>
            </w:r>
          </w:p>
          <w:p w:rsidR="00000000" w:rsidDel="00000000" w:rsidP="00000000" w:rsidRDefault="00000000" w:rsidRPr="00000000" w14:paraId="00000022">
            <w:pPr>
              <w:rPr>
                <w:rFonts w:ascii="Arial" w:cs="Arial" w:eastAsia="Arial" w:hAnsi="Arial"/>
                <w:color w:val="000000"/>
                <w:sz w:val="14"/>
                <w:szCs w:val="14"/>
              </w:rPr>
            </w:pPr>
            <w:bookmarkStart w:colFirst="0" w:colLast="0" w:name="_heading=h.3izfkylpyu70" w:id="4"/>
            <w:bookmarkEnd w:id="4"/>
            <w:r w:rsidDel="00000000" w:rsidR="00000000" w:rsidRPr="00000000">
              <w:rPr>
                <w:rtl w:val="0"/>
              </w:rPr>
            </w:r>
          </w:p>
          <w:p w:rsidR="00000000" w:rsidDel="00000000" w:rsidP="00000000" w:rsidRDefault="00000000" w:rsidRPr="00000000" w14:paraId="00000023">
            <w:pPr>
              <w:rPr>
                <w:rFonts w:ascii="Arial" w:cs="Arial" w:eastAsia="Arial" w:hAnsi="Arial"/>
                <w:color w:val="000000"/>
                <w:sz w:val="14"/>
                <w:szCs w:val="14"/>
              </w:rPr>
            </w:pPr>
            <w:bookmarkStart w:colFirst="0" w:colLast="0" w:name="_heading=h.6itbjf8kee1m" w:id="5"/>
            <w:bookmarkEnd w:id="5"/>
            <w:r w:rsidDel="00000000" w:rsidR="00000000" w:rsidRPr="00000000">
              <w:rPr>
                <w:rtl w:val="0"/>
              </w:rPr>
            </w:r>
          </w:p>
          <w:p w:rsidR="00000000" w:rsidDel="00000000" w:rsidP="00000000" w:rsidRDefault="00000000" w:rsidRPr="00000000" w14:paraId="00000024">
            <w:pPr>
              <w:rPr>
                <w:rFonts w:ascii="Arial" w:cs="Arial" w:eastAsia="Arial" w:hAnsi="Arial"/>
                <w:color w:val="000000"/>
                <w:sz w:val="14"/>
                <w:szCs w:val="14"/>
              </w:rPr>
            </w:pPr>
            <w:bookmarkStart w:colFirst="0" w:colLast="0" w:name="_heading=h.lvh0s68nqt4e" w:id="6"/>
            <w:bookmarkEnd w:id="6"/>
            <w:r w:rsidDel="00000000" w:rsidR="00000000" w:rsidRPr="00000000">
              <w:rPr>
                <w:rtl w:val="0"/>
              </w:rPr>
            </w:r>
          </w:p>
          <w:p w:rsidR="00000000" w:rsidDel="00000000" w:rsidP="00000000" w:rsidRDefault="00000000" w:rsidRPr="00000000" w14:paraId="00000025">
            <w:pPr>
              <w:rPr>
                <w:color w:val="000000"/>
              </w:rPr>
            </w:pPr>
            <w:r w:rsidDel="00000000" w:rsidR="00000000" w:rsidRPr="00000000">
              <w:rPr>
                <w:rFonts w:ascii="Arial" w:cs="Arial" w:eastAsia="Arial" w:hAnsi="Arial"/>
                <w:color w:val="000000"/>
                <w:sz w:val="14"/>
                <w:szCs w:val="14"/>
                <w:rtl w:val="0"/>
              </w:rPr>
              <w:t xml:space="preserve">[  ] </w:t>
            </w:r>
            <w:r w:rsidDel="00000000" w:rsidR="00000000" w:rsidRPr="00000000">
              <w:rPr>
                <w:rtl w:val="0"/>
              </w:rPr>
            </w:r>
          </w:p>
        </w:tc>
      </w:tr>
    </w:tbl>
    <w:p w:rsidR="00000000" w:rsidDel="00000000" w:rsidP="00000000" w:rsidRDefault="00000000" w:rsidRPr="00000000" w14:paraId="00000026">
      <w:pPr>
        <w:pBdr>
          <w:top w:color="00000a" w:space="1" w:sz="4" w:val="single"/>
          <w:left w:color="00000a" w:space="4" w:sz="4" w:val="single"/>
          <w:bottom w:color="00000a" w:space="1" w:sz="4" w:val="single"/>
          <w:right w:color="00000a" w:space="4" w:sz="4" w:val="single"/>
        </w:pBdr>
        <w:shd w:fill="bfbfbf" w:val="clear"/>
        <w:tabs>
          <w:tab w:val="left" w:leader="none" w:pos="4644"/>
        </w:tabs>
        <w:rPr>
          <w:b w:val="1"/>
          <w:sz w:val="22"/>
          <w:szCs w:val="22"/>
        </w:rPr>
      </w:pPr>
      <w:r w:rsidDel="00000000" w:rsidR="00000000" w:rsidRPr="00000000">
        <w:rPr>
          <w:rFonts w:ascii="Arial" w:cs="Arial" w:eastAsia="Arial" w:hAnsi="Arial"/>
          <w:b w:val="1"/>
          <w:sz w:val="14"/>
          <w:szCs w:val="14"/>
          <w:rtl w:val="0"/>
        </w:rPr>
        <w:t xml:space="preserve">Tutte le altre informazioni in tutte le sezioni del DGUE devono essere inserite dall'operatore economico</w:t>
      </w:r>
      <w:r w:rsidDel="00000000" w:rsidR="00000000" w:rsidRPr="00000000">
        <w:rPr>
          <w:rtl w:val="0"/>
        </w:rPr>
      </w:r>
    </w:p>
    <w:p w:rsidR="00000000" w:rsidDel="00000000" w:rsidP="00000000" w:rsidRDefault="00000000" w:rsidRPr="00000000" w14:paraId="00000027">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smallCaps w:val="1"/>
          <w:sz w:val="16"/>
          <w:szCs w:val="16"/>
        </w:rPr>
      </w:pPr>
      <w:bookmarkStart w:colFirst="0" w:colLast="0" w:name="_heading=h.2et92p0" w:id="7"/>
      <w:bookmarkEnd w:id="7"/>
      <w:r w:rsidDel="00000000" w:rsidR="00000000" w:rsidRPr="00000000">
        <w:rPr>
          <w:b w:val="1"/>
          <w:sz w:val="18"/>
          <w:szCs w:val="18"/>
          <w:rtl w:val="0"/>
        </w:rPr>
        <w:t xml:space="preserve">Parte II: Informazioni sull'operatore economico</w:t>
      </w:r>
      <w:r w:rsidDel="00000000" w:rsidR="00000000" w:rsidRPr="00000000">
        <w:rPr>
          <w:rtl w:val="0"/>
        </w:rPr>
      </w:r>
    </w:p>
    <w:p w:rsidR="00000000" w:rsidDel="00000000" w:rsidP="00000000" w:rsidRDefault="00000000" w:rsidRPr="00000000" w14:paraId="00000028">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smallCaps w:val="1"/>
          <w:sz w:val="14"/>
          <w:szCs w:val="14"/>
        </w:rPr>
      </w:pPr>
      <w:r w:rsidDel="00000000" w:rsidR="00000000" w:rsidRPr="00000000">
        <w:rPr>
          <w:rFonts w:ascii="Arial" w:cs="Arial" w:eastAsia="Arial" w:hAnsi="Arial"/>
          <w:smallCaps w:val="1"/>
          <w:sz w:val="16"/>
          <w:szCs w:val="16"/>
          <w:rtl w:val="0"/>
        </w:rPr>
        <w:t xml:space="preserve">A: INFORMAZIONI SULL'OPERATORE ECONOMICO</w:t>
      </w:r>
      <w:r w:rsidDel="00000000" w:rsidR="00000000" w:rsidRPr="00000000">
        <w:rPr>
          <w:rtl w:val="0"/>
        </w:rPr>
      </w:r>
    </w:p>
    <w:tbl>
      <w:tblPr>
        <w:tblStyle w:val="Table2"/>
        <w:tblW w:w="9125.0" w:type="dxa"/>
        <w:jc w:val="left"/>
        <w:tblInd w:w="-113.0" w:type="dxa"/>
        <w:tblLayout w:type="fixed"/>
        <w:tblLook w:val="0000"/>
      </w:tblPr>
      <w:tblGrid>
        <w:gridCol w:w="5586"/>
        <w:gridCol w:w="3539"/>
        <w:tblGridChange w:id="0">
          <w:tblGrid>
            <w:gridCol w:w="5586"/>
            <w:gridCol w:w="3539"/>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9">
            <w:pPr>
              <w:rPr/>
            </w:pPr>
            <w:r w:rsidDel="00000000" w:rsidR="00000000" w:rsidRPr="00000000">
              <w:rPr>
                <w:rFonts w:ascii="Arial" w:cs="Arial" w:eastAsia="Arial" w:hAnsi="Arial"/>
                <w:b w:val="1"/>
                <w:sz w:val="14"/>
                <w:szCs w:val="14"/>
                <w:rtl w:val="0"/>
              </w:rPr>
              <w:t xml:space="preserve">Dati identificativi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A">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4"/>
                <w:szCs w:val="14"/>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B">
            <w:pPr>
              <w:pBdr>
                <w:top w:space="0" w:sz="0" w:val="nil"/>
                <w:left w:space="0" w:sz="0" w:val="nil"/>
                <w:bottom w:space="0" w:sz="0" w:val="nil"/>
                <w:right w:space="0" w:sz="0" w:val="nil"/>
                <w:between w:space="0" w:sz="0" w:val="nil"/>
              </w:pBdr>
              <w:ind w:left="850" w:hanging="850"/>
              <w:rPr/>
            </w:pPr>
            <w:r w:rsidDel="00000000" w:rsidR="00000000" w:rsidRPr="00000000">
              <w:rPr>
                <w:rFonts w:ascii="Arial" w:cs="Arial" w:eastAsia="Arial" w:hAnsi="Arial"/>
                <w:sz w:val="14"/>
                <w:szCs w:val="14"/>
                <w:rtl w:val="0"/>
              </w:rPr>
              <w:t xml:space="preserve">Nome: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C">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   ]</w:t>
            </w:r>
            <w:r w:rsidDel="00000000" w:rsidR="00000000" w:rsidRPr="00000000">
              <w:rPr>
                <w:rtl w:val="0"/>
              </w:rPr>
            </w:r>
          </w:p>
        </w:tc>
      </w:tr>
      <w:tr>
        <w:trPr>
          <w:cantSplit w:val="0"/>
          <w:trHeight w:val="826"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Partita IVA, se applicabile:</w:t>
            </w:r>
          </w:p>
          <w:p w:rsidR="00000000" w:rsidDel="00000000" w:rsidP="00000000" w:rsidRDefault="00000000" w:rsidRPr="00000000" w14:paraId="0000002E">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Se non è applicabile un numero di partita IVA indicare un altro numero di identificazione nazionale, se richiesto e applicabile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   ]</w:t>
            </w:r>
          </w:p>
          <w:p w:rsidR="00000000" w:rsidDel="00000000" w:rsidP="00000000" w:rsidRDefault="00000000" w:rsidRPr="00000000" w14:paraId="00000030">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1">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Indirizzo postale: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2">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rHeight w:val="1184"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Persone di contatto (</w:t>
            </w:r>
            <w:r w:rsidDel="00000000" w:rsidR="00000000" w:rsidRPr="00000000">
              <w:rPr>
                <w:rFonts w:ascii="Arial" w:cs="Arial" w:eastAsia="Arial" w:hAnsi="Arial"/>
                <w:color w:val="000000"/>
                <w:sz w:val="14"/>
                <w:szCs w:val="14"/>
                <w:vertAlign w:val="superscript"/>
              </w:rPr>
              <w:footnoteReference w:customMarkFollows="0" w:id="5"/>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Telefono:</w:t>
            </w:r>
          </w:p>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PEC o e-mail:</w:t>
            </w:r>
          </w:p>
          <w:p w:rsidR="00000000" w:rsidDel="00000000" w:rsidP="00000000" w:rsidRDefault="00000000" w:rsidRPr="00000000" w14:paraId="00000036">
            <w:pPr>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sz w:val="14"/>
                <w:szCs w:val="14"/>
                <w:rtl w:val="0"/>
              </w:rPr>
              <w:t xml:space="preserve">(indirizzo Internet o sito web) (</w:t>
            </w:r>
            <w:r w:rsidDel="00000000" w:rsidR="00000000" w:rsidRPr="00000000">
              <w:rPr>
                <w:rFonts w:ascii="Arial" w:cs="Arial" w:eastAsia="Arial" w:hAnsi="Arial"/>
                <w:i w:val="1"/>
                <w:color w:val="000000"/>
                <w:sz w:val="14"/>
                <w:szCs w:val="14"/>
                <w:rtl w:val="0"/>
              </w:rPr>
              <w:t xml:space="preserve">ove esistente</w:t>
            </w:r>
            <w:r w:rsidDel="00000000" w:rsidR="00000000" w:rsidRPr="00000000">
              <w:rPr>
                <w:rFonts w:ascii="Arial" w:cs="Arial" w:eastAsia="Arial" w:hAnsi="Arial"/>
                <w:color w:val="000000"/>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w:t>
            </w:r>
          </w:p>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w:t>
            </w:r>
          </w:p>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w:t>
            </w:r>
          </w:p>
          <w:p w:rsidR="00000000" w:rsidDel="00000000" w:rsidP="00000000" w:rsidRDefault="00000000" w:rsidRPr="00000000" w14:paraId="0000003A">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B">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4"/>
                <w:szCs w:val="14"/>
                <w:rtl w:val="0"/>
              </w:rPr>
              <w:t xml:space="preserve">Informazioni generali: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C">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4"/>
                <w:szCs w:val="14"/>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jc w:val="both"/>
              <w:rPr>
                <w:rFonts w:ascii="Arial" w:cs="Arial" w:eastAsia="Arial" w:hAnsi="Arial"/>
                <w:sz w:val="14"/>
                <w:szCs w:val="14"/>
              </w:rPr>
            </w:pPr>
            <w:r w:rsidDel="00000000" w:rsidR="00000000" w:rsidRPr="00000000">
              <w:rPr>
                <w:rFonts w:ascii="Arial" w:cs="Arial" w:eastAsia="Arial" w:hAnsi="Arial"/>
                <w:sz w:val="14"/>
                <w:szCs w:val="14"/>
                <w:rtl w:val="0"/>
              </w:rPr>
              <w:t xml:space="preserve">L'operatore economico è una microimpresa, oppure un'impresa piccola o media (</w:t>
            </w:r>
            <w:r w:rsidDel="00000000" w:rsidR="00000000" w:rsidRPr="00000000">
              <w:rPr>
                <w:rFonts w:ascii="Arial" w:cs="Arial" w:eastAsia="Arial" w:hAnsi="Arial"/>
                <w:sz w:val="14"/>
                <w:szCs w:val="14"/>
                <w:vertAlign w:val="superscript"/>
              </w:rPr>
              <w:footnoteReference w:customMarkFollows="0" w:id="6"/>
            </w:r>
            <w:r w:rsidDel="00000000" w:rsidR="00000000" w:rsidRPr="00000000">
              <w:rPr>
                <w:rFonts w:ascii="Arial" w:cs="Arial" w:eastAsia="Arial" w:hAnsi="Arial"/>
                <w:sz w:val="14"/>
                <w:szCs w:val="14"/>
                <w:rtl w:val="0"/>
              </w:rPr>
              <w:t xml:space="preserve">)?</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E">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0" w:lineRule="auto"/>
              <w:jc w:val="both"/>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Solo se l'appalto è riservato </w:t>
            </w:r>
            <w:r w:rsidDel="00000000" w:rsidR="00000000" w:rsidRPr="00000000">
              <w:rPr>
                <w:rFonts w:ascii="Arial" w:cs="Arial" w:eastAsia="Arial" w:hAnsi="Arial"/>
                <w:color w:val="000000"/>
                <w:sz w:val="14"/>
                <w:szCs w:val="14"/>
                <w:rtl w:val="0"/>
              </w:rPr>
              <w:t xml:space="preserve">(</w:t>
            </w:r>
            <w:r w:rsidDel="00000000" w:rsidR="00000000" w:rsidRPr="00000000">
              <w:rPr>
                <w:rFonts w:ascii="Arial" w:cs="Arial" w:eastAsia="Arial" w:hAnsi="Arial"/>
                <w:color w:val="000000"/>
                <w:sz w:val="14"/>
                <w:szCs w:val="14"/>
                <w:vertAlign w:val="superscript"/>
              </w:rPr>
              <w:footnoteReference w:customMarkFollows="0" w:id="7"/>
            </w:r>
            <w:r w:rsidDel="00000000" w:rsidR="00000000" w:rsidRPr="00000000">
              <w:rPr>
                <w:rFonts w:ascii="Arial" w:cs="Arial" w:eastAsia="Arial" w:hAnsi="Arial"/>
                <w:color w:val="000000"/>
                <w:sz w:val="14"/>
                <w:szCs w:val="14"/>
                <w:rtl w:val="0"/>
              </w:rPr>
              <w:t xml:space="preserve">)</w:t>
            </w:r>
            <w:r w:rsidDel="00000000" w:rsidR="00000000" w:rsidRPr="00000000">
              <w:rPr>
                <w:rFonts w:ascii="Arial" w:cs="Arial" w:eastAsia="Arial" w:hAnsi="Arial"/>
                <w:b w:val="1"/>
                <w:color w:val="000000"/>
                <w:sz w:val="14"/>
                <w:szCs w:val="14"/>
                <w:rtl w:val="0"/>
              </w:rPr>
              <w:t xml:space="preserve">: </w:t>
            </w:r>
            <w:r w:rsidDel="00000000" w:rsidR="00000000" w:rsidRPr="00000000">
              <w:rPr>
                <w:rFonts w:ascii="Arial" w:cs="Arial" w:eastAsia="Arial" w:hAnsi="Arial"/>
                <w:color w:val="000000"/>
                <w:sz w:val="14"/>
                <w:szCs w:val="14"/>
                <w:rtl w:val="0"/>
              </w:rPr>
              <w:t xml:space="preserve">l'operatore economico è un laboratorio protetto, un' "impresa sociale" (</w:t>
            </w:r>
            <w:r w:rsidDel="00000000" w:rsidR="00000000" w:rsidRPr="00000000">
              <w:rPr>
                <w:rFonts w:ascii="Arial" w:cs="Arial" w:eastAsia="Arial" w:hAnsi="Arial"/>
                <w:color w:val="000000"/>
                <w:sz w:val="14"/>
                <w:szCs w:val="14"/>
                <w:vertAlign w:val="superscript"/>
              </w:rPr>
              <w:footnoteReference w:customMarkFollows="0" w:id="8"/>
            </w:r>
            <w:r w:rsidDel="00000000" w:rsidR="00000000" w:rsidRPr="00000000">
              <w:rPr>
                <w:rFonts w:ascii="Arial" w:cs="Arial" w:eastAsia="Arial" w:hAnsi="Arial"/>
                <w:color w:val="000000"/>
                <w:sz w:val="14"/>
                <w:szCs w:val="14"/>
                <w:rtl w:val="0"/>
              </w:rPr>
              <w:t xml:space="preserve">) o provvede all'esecuzione del contratto nel contesto di programmi di lavoro protetti (articolo 112 del Codice)?</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before="0" w:lineRule="auto"/>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qual è la percentuale corrispondente di lavoratori con disabilità o svantaggiati?</w:t>
            </w:r>
          </w:p>
          <w:p w:rsidR="00000000" w:rsidDel="00000000" w:rsidP="00000000" w:rsidRDefault="00000000" w:rsidRPr="00000000" w14:paraId="00000044">
            <w:pPr>
              <w:pBdr>
                <w:top w:space="0" w:sz="0" w:val="nil"/>
                <w:left w:space="0" w:sz="0" w:val="nil"/>
                <w:bottom w:space="0" w:sz="0" w:val="nil"/>
                <w:right w:space="0" w:sz="0" w:val="nil"/>
                <w:between w:space="0" w:sz="0" w:val="nil"/>
              </w:pBd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richiesto, specificare a quale o quali categorie di lavoratori con disabilità o svantaggiati appartengono i dipendenti interessati:</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 Sì [ ] No</w:t>
              <w:br w:type="textWrapping"/>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before="0" w:lineRule="auto"/>
              <w:rPr>
                <w:rFonts w:ascii="Arial" w:cs="Arial" w:eastAsia="Arial" w:hAnsi="Arial"/>
                <w:sz w:val="14"/>
                <w:szCs w:val="14"/>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Se pertinente: l'operatore economico è iscritto in un elenco ufficiale di  imprenditori, fornitori, o prestatori di servizi o possiede una certificazione rilasciata da organismi accreditati, ai sensi dell’articolo 90 del Codice ?</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Rispondere compilando le altre parti di questa sezione, la sezione B e, ove pertinente, la sezione C della presente parte, la parte III, la  parte V se applicabile, e in ogni caso compilare e firmare la parte VI.</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55">
            <w:pPr>
              <w:numPr>
                <w:ilvl w:val="0"/>
                <w:numId w:val="4"/>
              </w:num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i w:val="1"/>
                <w:color w:val="000000"/>
                <w:sz w:val="14"/>
                <w:szCs w:val="14"/>
              </w:rPr>
            </w:pPr>
            <w:r w:rsidDel="00000000" w:rsidR="00000000" w:rsidRPr="00000000">
              <w:rPr>
                <w:rFonts w:ascii="Arial" w:cs="Arial" w:eastAsia="Arial" w:hAnsi="Arial"/>
                <w:color w:val="000000"/>
                <w:sz w:val="14"/>
                <w:szCs w:val="14"/>
                <w:rtl w:val="0"/>
              </w:rPr>
              <w:t xml:space="preserve">Indicare la denominazione dell'elenco o del certificato e, se pertinente, il pertinente numero di iscrizione o della certificazione </w:t>
            </w:r>
            <w:r w:rsidDel="00000000" w:rsidR="00000000" w:rsidRPr="00000000">
              <w:rPr>
                <w:rtl w:val="0"/>
              </w:rPr>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before="0" w:lineRule="auto"/>
              <w:ind w:left="720" w:firstLine="0"/>
              <w:rPr>
                <w:rFonts w:ascii="Arial" w:cs="Arial" w:eastAsia="Arial" w:hAnsi="Arial"/>
                <w:i w:val="1"/>
                <w:color w:val="000000"/>
                <w:sz w:val="14"/>
                <w:szCs w:val="1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before="0" w:lineRule="auto"/>
              <w:ind w:left="720" w:firstLine="0"/>
              <w:rPr>
                <w:rFonts w:ascii="Arial" w:cs="Arial" w:eastAsia="Arial" w:hAnsi="Arial"/>
                <w:i w:val="1"/>
                <w:color w:val="000000"/>
                <w:sz w:val="14"/>
                <w:szCs w:val="1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Se il certificato di iscrizione o la certificazione è disponibile elettronicamente, indicare:</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    Indicare i riferimenti in base ai quali è stata ottenuta l'iscrizione o la certificazione e, se pertinente, la classificazione ricevuta nell'elenco ufficiale (</w:t>
            </w:r>
            <w:r w:rsidDel="00000000" w:rsidR="00000000" w:rsidRPr="00000000">
              <w:rPr>
                <w:rFonts w:ascii="Arial" w:cs="Arial" w:eastAsia="Arial" w:hAnsi="Arial"/>
                <w:color w:val="000000"/>
                <w:sz w:val="14"/>
                <w:szCs w:val="14"/>
                <w:vertAlign w:val="superscript"/>
              </w:rPr>
              <w:footnoteReference w:customMarkFollows="0" w:id="9"/>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5E">
            <w:pPr>
              <w:pBdr>
                <w:top w:space="0" w:sz="0" w:val="nil"/>
                <w:left w:space="0" w:sz="0" w:val="nil"/>
                <w:bottom w:space="0" w:sz="0" w:val="nil"/>
                <w:right w:space="0" w:sz="0" w:val="nil"/>
                <w:between w:space="0" w:sz="0" w:val="nil"/>
              </w:pBdr>
              <w:ind w:left="284" w:hanging="284"/>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d)    L'iscrizione o la certificazione comprende tutti i criteri di selezione richiesti?</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In caso di risposta negativa alla lettera d):</w:t>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Arial" w:cs="Arial" w:eastAsia="Arial" w:hAnsi="Arial"/>
                <w:b w:val="1"/>
                <w:i w:val="1"/>
                <w:color w:val="000000"/>
                <w:sz w:val="14"/>
                <w:szCs w:val="14"/>
              </w:rPr>
            </w:pPr>
            <w:r w:rsidDel="00000000" w:rsidR="00000000" w:rsidRPr="00000000">
              <w:rPr>
                <w:rFonts w:ascii="Arial" w:cs="Arial" w:eastAsia="Arial" w:hAnsi="Arial"/>
                <w:b w:val="1"/>
                <w:color w:val="000000"/>
                <w:sz w:val="14"/>
                <w:szCs w:val="14"/>
                <w:rtl w:val="0"/>
              </w:rPr>
              <w:t xml:space="preserve">Inserire inoltre tutte le informazioni mancanti nella parte IV, sezione A, B, C, o D secondo il caso</w:t>
            </w:r>
            <w:r w:rsidDel="00000000" w:rsidR="00000000" w:rsidRPr="00000000">
              <w:rPr>
                <w:rFonts w:ascii="Arial" w:cs="Arial" w:eastAsia="Arial" w:hAnsi="Arial"/>
                <w:color w:val="000000"/>
                <w:sz w:val="14"/>
                <w:szCs w:val="14"/>
                <w:rtl w:val="0"/>
              </w:rPr>
              <w:t xml:space="preserve"> </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b w:val="1"/>
                <w:i w:val="1"/>
                <w:color w:val="000000"/>
                <w:sz w:val="14"/>
                <w:szCs w:val="14"/>
                <w:rtl w:val="0"/>
              </w:rPr>
              <w:t xml:space="preserve">SOLO se richiesto dal pertinente avviso o bando o dai documenti di gara:</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284"/>
              </w:tabs>
              <w:ind w:left="284" w:hanging="284"/>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e)  L'operatore economico potrà fornire un </w:t>
            </w:r>
            <w:r w:rsidDel="00000000" w:rsidR="00000000" w:rsidRPr="00000000">
              <w:rPr>
                <w:rFonts w:ascii="Arial" w:cs="Arial" w:eastAsia="Arial" w:hAnsi="Arial"/>
                <w:b w:val="1"/>
                <w:color w:val="000000"/>
                <w:sz w:val="14"/>
                <w:szCs w:val="14"/>
                <w:rtl w:val="0"/>
              </w:rPr>
              <w:t xml:space="preserve">certificato</w:t>
            </w:r>
            <w:r w:rsidDel="00000000" w:rsidR="00000000" w:rsidRPr="00000000">
              <w:rPr>
                <w:rFonts w:ascii="Arial" w:cs="Arial" w:eastAsia="Arial" w:hAnsi="Arial"/>
                <w:color w:val="000000"/>
                <w:sz w:val="14"/>
                <w:szCs w:val="14"/>
                <w:rtl w:val="0"/>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br w:type="textWrapping"/>
            </w:r>
          </w:p>
          <w:p w:rsidR="00000000" w:rsidDel="00000000" w:rsidP="00000000" w:rsidRDefault="00000000" w:rsidRPr="00000000" w14:paraId="00000063">
            <w:pPr>
              <w:pBdr>
                <w:top w:space="0" w:sz="0" w:val="nil"/>
                <w:left w:space="0" w:sz="0" w:val="nil"/>
                <w:bottom w:space="0" w:sz="0" w:val="nil"/>
                <w:right w:space="0" w:sz="0" w:val="nil"/>
                <w:between w:space="0" w:sz="0" w:val="nil"/>
              </w:pBdr>
              <w:ind w:hanging="284"/>
              <w:rPr>
                <w:color w:val="000000"/>
              </w:rPr>
            </w:pPr>
            <w:r w:rsidDel="00000000" w:rsidR="00000000" w:rsidRPr="00000000">
              <w:rPr>
                <w:rFonts w:ascii="Arial" w:cs="Arial" w:eastAsia="Arial" w:hAnsi="Arial"/>
                <w:color w:val="000000"/>
                <w:sz w:val="14"/>
                <w:szCs w:val="14"/>
                <w:rtl w:val="0"/>
              </w:rPr>
              <w:t xml:space="preserve">       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Arial" w:cs="Arial" w:eastAsia="Arial" w:hAnsi="Arial"/>
                <w:sz w:val="15"/>
                <w:szCs w:val="15"/>
              </w:rPr>
            </w:pPr>
            <w:r w:rsidDel="00000000" w:rsidR="00000000" w:rsidRPr="00000000">
              <w:rPr>
                <w:rFonts w:ascii="Arial" w:cs="Arial" w:eastAsia="Arial" w:hAnsi="Arial"/>
                <w:sz w:val="15"/>
                <w:szCs w:val="15"/>
                <w:rtl w:val="0"/>
              </w:rPr>
              <w:t xml:space="preserve">[ ] Sì [ ] No [ ] Non applicabile</w:t>
            </w:r>
          </w:p>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Arial" w:cs="Arial" w:eastAsia="Arial" w:hAnsi="Arial"/>
                <w:sz w:val="15"/>
                <w:szCs w:val="15"/>
              </w:rPr>
            </w:pPr>
            <w:r w:rsidDel="00000000" w:rsidR="00000000" w:rsidRPr="00000000">
              <w:rPr>
                <w:rtl w:val="0"/>
              </w:rPr>
            </w:r>
          </w:p>
          <w:p w:rsidR="00000000" w:rsidDel="00000000" w:rsidP="00000000" w:rsidRDefault="00000000" w:rsidRPr="00000000" w14:paraId="00000069">
            <w:pPr>
              <w:numPr>
                <w:ilvl w:val="0"/>
                <w:numId w:val="3"/>
              </w:numPr>
              <w:pBdr>
                <w:top w:space="0" w:sz="0" w:val="nil"/>
                <w:left w:space="0" w:sz="0" w:val="nil"/>
                <w:bottom w:space="0" w:sz="0" w:val="nil"/>
                <w:right w:space="0" w:sz="0" w:val="nil"/>
                <w:between w:space="0" w:sz="0" w:val="nil"/>
              </w:pBdr>
              <w:spacing w:after="0" w:before="0" w:lineRule="auto"/>
              <w:ind w:left="318" w:hanging="318"/>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br w:type="textWrapping"/>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before="0" w:lineRule="auto"/>
              <w:ind w:left="318" w:hanging="318"/>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(indirizzo web, autorità o organismo di emanazione,  riferimento preciso della documentazione):</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0" w:lineRule="auto"/>
              <w:rPr>
                <w:rFonts w:ascii="Arial" w:cs="Arial" w:eastAsia="Arial" w:hAnsi="Arial"/>
                <w:color w:val="000000"/>
                <w:sz w:val="14"/>
                <w:szCs w:val="14"/>
                <w:highlight w:val="yellow"/>
              </w:rPr>
            </w:pPr>
            <w:r w:rsidDel="00000000" w:rsidR="00000000" w:rsidRPr="00000000">
              <w:rPr>
                <w:rFonts w:ascii="Arial" w:cs="Arial" w:eastAsia="Arial" w:hAnsi="Arial"/>
                <w:color w:val="000000"/>
                <w:sz w:val="14"/>
                <w:szCs w:val="14"/>
                <w:rtl w:val="0"/>
              </w:rPr>
              <w:t xml:space="preserve">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Arial" w:cs="Arial" w:eastAsia="Arial" w:hAnsi="Arial"/>
                <w:color w:val="ff0000"/>
                <w:sz w:val="14"/>
                <w:szCs w:val="14"/>
                <w:highlight w:val="yellow"/>
              </w:rPr>
            </w:pPr>
            <w:r w:rsidDel="00000000" w:rsidR="00000000" w:rsidRPr="00000000">
              <w:rPr>
                <w:rFonts w:ascii="Arial" w:cs="Arial" w:eastAsia="Arial" w:hAnsi="Arial"/>
                <w:color w:val="000000"/>
                <w:sz w:val="14"/>
                <w:szCs w:val="14"/>
                <w:rtl w:val="0"/>
              </w:rPr>
              <w:t xml:space="preserve">c) […………..…]</w:t>
              <w:br w:type="textWrapping"/>
              <w:br w:type="textWrapping"/>
              <w:t xml:space="preserve">d) [ ] Sì [ ] No</w:t>
            </w: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Arial" w:cs="Arial" w:eastAsia="Arial" w:hAnsi="Arial"/>
                <w:color w:val="ff0000"/>
                <w:sz w:val="14"/>
                <w:szCs w:val="14"/>
                <w:highlight w:val="yellow"/>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Arial" w:cs="Arial" w:eastAsia="Arial" w:hAnsi="Arial"/>
                <w:color w:val="ff0000"/>
                <w:sz w:val="14"/>
                <w:szCs w:val="14"/>
                <w:highlight w:val="yellow"/>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Arial" w:cs="Arial" w:eastAsia="Arial" w:hAnsi="Arial"/>
                <w:sz w:val="14"/>
                <w:szCs w:val="14"/>
              </w:rPr>
            </w:pPr>
            <w:r w:rsidDel="00000000" w:rsidR="00000000" w:rsidRPr="00000000">
              <w:rPr>
                <w:rFonts w:ascii="Arial" w:cs="Arial" w:eastAsia="Arial" w:hAnsi="Arial"/>
                <w:sz w:val="14"/>
                <w:szCs w:val="14"/>
                <w:rtl w:val="0"/>
              </w:rPr>
              <w:t xml:space="preserve">e) [ ] Sì [ ] No</w:t>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0" w:lineRule="auto"/>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rHeight w:val="771"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77">
            <w:pPr>
              <w:pBdr>
                <w:top w:space="0" w:sz="0" w:val="nil"/>
                <w:left w:space="0" w:sz="0" w:val="nil"/>
                <w:bottom w:space="0" w:sz="0" w:val="nil"/>
                <w:right w:space="0" w:sz="0" w:val="nil"/>
                <w:between w:space="0" w:sz="0" w:val="nil"/>
              </w:pBd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pertinente: l'operatore economico, in caso di contratti di lavori pubblici di importo superiore a 150.000 euro, è in possesso di attestazione rilasciata da Società Organismi di Attestazione (SOA), ai sensi dell’articolo 84 del Codice (settori ordinari)?</w:t>
            </w:r>
          </w:p>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ovvero,</w:t>
            </w:r>
          </w:p>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è in possesso di attestazione rilasciata  nell’ambito dei Sistemi di qualificazione di cui all’articolo 134 del Codice, previsti per i settori speciali</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7C">
            <w:pPr>
              <w:numPr>
                <w:ilvl w:val="0"/>
                <w:numId w:val="6"/>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i w:val="1"/>
                <w:color w:val="000000"/>
                <w:sz w:val="14"/>
                <w:szCs w:val="14"/>
              </w:rPr>
            </w:pPr>
            <w:r w:rsidDel="00000000" w:rsidR="00000000" w:rsidRPr="00000000">
              <w:rPr>
                <w:rFonts w:ascii="Arial" w:cs="Arial" w:eastAsia="Arial" w:hAnsi="Arial"/>
                <w:color w:val="000000"/>
                <w:sz w:val="14"/>
                <w:szCs w:val="14"/>
                <w:rtl w:val="0"/>
              </w:rPr>
              <w:t xml:space="preserve">Indicare gli estremi dell’attestazione (denominazione dell’Organismo di attestazione ovvero Sistema di qualificazione, numero e data dell’attestazione) </w:t>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before="0" w:lineRule="auto"/>
              <w:ind w:left="720" w:firstLine="0"/>
              <w:rPr>
                <w:rFonts w:ascii="Arial" w:cs="Arial" w:eastAsia="Arial" w:hAnsi="Arial"/>
                <w:i w:val="1"/>
                <w:color w:val="000000"/>
                <w:sz w:val="14"/>
                <w:szCs w:val="1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Se l’attestazione di qualificazione è disponibile elettronicamente, indicare:</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    Indicare, se pertinente, le categorie di qualificazione alla quale si riferisce l’attestazione:</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ind w:left="284" w:hanging="284"/>
              <w:jc w:val="both"/>
              <w:rPr>
                <w:rFonts w:ascii="Arial" w:cs="Arial" w:eastAsia="Arial" w:hAnsi="Arial"/>
                <w:strike w:val="1"/>
                <w:color w:val="000000"/>
                <w:sz w:val="14"/>
                <w:szCs w:val="14"/>
              </w:rPr>
            </w:pPr>
            <w:r w:rsidDel="00000000" w:rsidR="00000000" w:rsidRPr="00000000">
              <w:rPr>
                <w:rFonts w:ascii="Arial" w:cs="Arial" w:eastAsia="Arial" w:hAnsi="Arial"/>
                <w:color w:val="000000"/>
                <w:sz w:val="14"/>
                <w:szCs w:val="14"/>
                <w:rtl w:val="0"/>
              </w:rPr>
              <w:t xml:space="preserve">d)    L'attestazione di qualificazione comprende tutti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8E">
            <w:pPr>
              <w:numPr>
                <w:ilvl w:val="0"/>
                <w:numId w:val="10"/>
              </w:numPr>
              <w:pBdr>
                <w:top w:space="0" w:sz="0" w:val="nil"/>
                <w:left w:space="0" w:sz="0" w:val="nil"/>
                <w:bottom w:space="0" w:sz="0" w:val="nil"/>
                <w:right w:space="0" w:sz="0" w:val="nil"/>
                <w:between w:space="0" w:sz="0" w:val="nil"/>
              </w:pBdr>
              <w:spacing w:after="0" w:before="0" w:lineRule="auto"/>
              <w:ind w:left="318" w:hanging="36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br w:type="textWrapping"/>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before="0" w:lineRule="auto"/>
              <w:ind w:left="318" w:hanging="318"/>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(indirizzo web, autorità o organismo di emanazione,  riferimento preciso della documentazione):</w:t>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leader="none" w:pos="318"/>
              </w:tabs>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leader="none" w:pos="318"/>
              </w:tabs>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     […………..…]</w:t>
              <w:br w:type="textWrapping"/>
              <w:br w:type="textWrapping"/>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d) [ ] Sì [ ] No</w:t>
            </w:r>
          </w:p>
        </w:tc>
      </w:tr>
      <w:tr>
        <w:trPr>
          <w:cantSplit w:val="0"/>
          <w:trHeight w:val="594" w:hRule="atLeast"/>
          <w:tblHeader w:val="0"/>
        </w:trPr>
        <w:tc>
          <w:tcPr>
            <w:gridSpan w:val="2"/>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5">
            <w:pPr>
              <w:pBdr>
                <w:top w:color="00000a" w:space="1" w:sz="4" w:val="single"/>
                <w:left w:color="00000a" w:space="4" w:sz="4" w:val="single"/>
                <w:bottom w:color="00000a" w:space="16" w:sz="4" w:val="single"/>
                <w:right w:color="00000a" w:space="4" w:sz="4" w:val="single"/>
              </w:pBdr>
              <w:shd w:fill="bfbfbf" w:val="clear"/>
              <w:spacing w:after="0" w:before="0" w:lineRule="auto"/>
              <w:jc w:val="both"/>
              <w:rPr>
                <w:b w:val="1"/>
                <w:color w:val="000000"/>
              </w:rPr>
            </w:pPr>
            <w:r w:rsidDel="00000000" w:rsidR="00000000" w:rsidRPr="00000000">
              <w:rPr>
                <w:rFonts w:ascii="Arial" w:cs="Arial" w:eastAsia="Arial" w:hAnsi="Arial"/>
                <w:b w:val="1"/>
                <w:color w:val="000000"/>
                <w:sz w:val="14"/>
                <w:szCs w:val="14"/>
                <w:rtl w:val="0"/>
              </w:rPr>
              <w:t xml:space="preserve">Si evidenzia che 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7">
            <w:pPr>
              <w:rPr/>
            </w:pPr>
            <w:r w:rsidDel="00000000" w:rsidR="00000000" w:rsidRPr="00000000">
              <w:rPr>
                <w:rFonts w:ascii="Arial" w:cs="Arial" w:eastAsia="Arial" w:hAnsi="Arial"/>
                <w:b w:val="1"/>
                <w:sz w:val="15"/>
                <w:szCs w:val="15"/>
                <w:rtl w:val="0"/>
              </w:rPr>
              <w:t xml:space="preserve">Forma della partecipazione: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8">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9">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4"/>
                <w:szCs w:val="14"/>
                <w:rtl w:val="0"/>
              </w:rPr>
              <w:t xml:space="preserve">L'operatore economico partecipa alla procedura di appalto insieme ad altri (</w:t>
            </w:r>
            <w:r w:rsidDel="00000000" w:rsidR="00000000" w:rsidRPr="00000000">
              <w:rPr>
                <w:rFonts w:ascii="Arial" w:cs="Arial" w:eastAsia="Arial" w:hAnsi="Arial"/>
                <w:sz w:val="14"/>
                <w:szCs w:val="14"/>
                <w:vertAlign w:val="superscript"/>
              </w:rPr>
              <w:footnoteReference w:customMarkFollows="0" w:id="10"/>
            </w: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A">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5"/>
                <w:szCs w:val="15"/>
                <w:rtl w:val="0"/>
              </w:rPr>
              <w:t xml:space="preserve">[ ] Sì [ ] No</w:t>
            </w:r>
            <w:r w:rsidDel="00000000" w:rsidR="00000000" w:rsidRPr="00000000">
              <w:rPr>
                <w:rtl w:val="0"/>
              </w:rPr>
            </w:r>
          </w:p>
        </w:tc>
      </w:tr>
      <w:tr>
        <w:trPr>
          <w:cantSplit w:val="0"/>
          <w:tblHeader w:val="0"/>
        </w:trPr>
        <w:tc>
          <w:tcPr>
            <w:gridSpan w:val="2"/>
            <w:tcBorders>
              <w:top w:color="00000a" w:space="0" w:sz="4" w:val="single"/>
              <w:left w:color="00000a" w:space="0" w:sz="4" w:val="single"/>
              <w:bottom w:color="00000a" w:space="0" w:sz="4" w:val="single"/>
              <w:right w:color="00000a" w:space="0" w:sz="4" w:val="single"/>
            </w:tcBorders>
            <w:shd w:fill="bfbfbf" w:val="clear"/>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40" w:before="40" w:lineRule="auto"/>
              <w:rPr/>
            </w:pPr>
            <w:r w:rsidDel="00000000" w:rsidR="00000000" w:rsidRPr="00000000">
              <w:rPr>
                <w:rFonts w:ascii="Arial" w:cs="Arial" w:eastAsia="Arial" w:hAnsi="Arial"/>
                <w:b w:val="1"/>
                <w:sz w:val="14"/>
                <w:szCs w:val="14"/>
                <w:rtl w:val="0"/>
              </w:rPr>
              <w:t xml:space="preserve">In caso affermativo</w:t>
            </w:r>
            <w:r w:rsidDel="00000000" w:rsidR="00000000" w:rsidRPr="00000000">
              <w:rPr>
                <w:rFonts w:ascii="Arial" w:cs="Arial" w:eastAsia="Arial" w:hAnsi="Arial"/>
                <w:sz w:val="14"/>
                <w:szCs w:val="14"/>
                <w:rtl w:val="0"/>
              </w:rPr>
              <w:t xml:space="preserve">, accertarsi che gli altri operatori interessati forniscano un DGUE distinto.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Rule="auto"/>
              <w:ind w:left="284" w:hanging="284"/>
              <w:rPr>
                <w:rFonts w:ascii="Arial" w:cs="Arial" w:eastAsia="Arial" w:hAnsi="Arial"/>
                <w:color w:val="000000"/>
                <w:sz w:val="14"/>
                <w:szCs w:val="14"/>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Fonts w:ascii="Arial" w:cs="Arial" w:eastAsia="Arial" w:hAnsi="Arial"/>
                <w:color w:val="000000"/>
                <w:sz w:val="15"/>
                <w:szCs w:val="15"/>
                <w:rtl w:val="0"/>
              </w:rPr>
              <w:t xml:space="preserve">:</w:t>
            </w:r>
            <w:r w:rsidDel="00000000" w:rsidR="00000000" w:rsidRPr="00000000">
              <w:rPr>
                <w:rtl w:val="0"/>
              </w:rPr>
            </w:r>
          </w:p>
          <w:p w:rsidR="00000000" w:rsidDel="00000000" w:rsidP="00000000" w:rsidRDefault="00000000" w:rsidRPr="00000000" w14:paraId="0000009E">
            <w:pPr>
              <w:numPr>
                <w:ilvl w:val="0"/>
                <w:numId w:val="1"/>
              </w:numPr>
              <w:pBdr>
                <w:top w:space="0" w:sz="0" w:val="nil"/>
                <w:left w:space="0" w:sz="0" w:val="nil"/>
                <w:bottom w:space="0" w:sz="0" w:val="nil"/>
                <w:right w:space="0" w:sz="0" w:val="nil"/>
                <w:between w:space="0" w:sz="0" w:val="nil"/>
              </w:pBdr>
              <w:spacing w:after="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Specificare il ruolo dell'operatore economico nel raggruppamento, ovvero consorzio, GEIE, rete di impresa di cui all’ art. 45, comma 2, lett. d), e), f) e g) e all’art. 46, comma 1, lett. </w:t>
            </w:r>
            <w:r w:rsidDel="00000000" w:rsidR="00000000" w:rsidRPr="00000000">
              <w:rPr>
                <w:rFonts w:ascii="Arial" w:cs="Arial" w:eastAsia="Arial" w:hAnsi="Arial"/>
                <w:i w:val="1"/>
                <w:color w:val="000000"/>
                <w:sz w:val="14"/>
                <w:szCs w:val="14"/>
                <w:rtl w:val="0"/>
              </w:rPr>
              <w:t xml:space="preserve">a), b), c), d)</w:t>
            </w:r>
            <w:r w:rsidDel="00000000" w:rsidR="00000000" w:rsidRPr="00000000">
              <w:rPr>
                <w:rFonts w:ascii="Arial" w:cs="Arial" w:eastAsia="Arial" w:hAnsi="Arial"/>
                <w:color w:val="000000"/>
                <w:sz w:val="14"/>
                <w:szCs w:val="14"/>
                <w:rtl w:val="0"/>
              </w:rPr>
              <w:t xml:space="preserve"> ed </w:t>
            </w:r>
            <w:r w:rsidDel="00000000" w:rsidR="00000000" w:rsidRPr="00000000">
              <w:rPr>
                <w:rFonts w:ascii="Arial" w:cs="Arial" w:eastAsia="Arial" w:hAnsi="Arial"/>
                <w:i w:val="1"/>
                <w:color w:val="000000"/>
                <w:sz w:val="14"/>
                <w:szCs w:val="14"/>
                <w:rtl w:val="0"/>
              </w:rPr>
              <w:t xml:space="preserve">e</w:t>
            </w:r>
            <w:r w:rsidDel="00000000" w:rsidR="00000000" w:rsidRPr="00000000">
              <w:rPr>
                <w:rFonts w:ascii="Arial" w:cs="Arial" w:eastAsia="Arial" w:hAnsi="Arial"/>
                <w:color w:val="000000"/>
                <w:sz w:val="14"/>
                <w:szCs w:val="14"/>
                <w:rtl w:val="0"/>
              </w:rPr>
              <w:t xml:space="preserve">) del Codice  (capofila, responsabile di compiti specifici,ecc.):</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before="0" w:lineRule="auto"/>
              <w:ind w:left="284" w:firstLine="0"/>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Indicare gli altri operatori economici che compartecipano alla procedura di appalto:</w:t>
              <w:br w:type="textWrapping"/>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before="0" w:lineRule="auto"/>
              <w:ind w:left="284" w:hanging="284"/>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c)   Se pertinente, indicare il nome del raggruppamento partecipante:</w:t>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0" w:before="0" w:lineRule="auto"/>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5"/>
                <w:szCs w:val="15"/>
              </w:rPr>
            </w:pPr>
            <w:r w:rsidDel="00000000" w:rsidR="00000000" w:rsidRPr="00000000">
              <w:rPr>
                <w:rFonts w:ascii="Arial" w:cs="Arial" w:eastAsia="Arial" w:hAnsi="Arial"/>
                <w:color w:val="000000"/>
                <w:sz w:val="14"/>
                <w:szCs w:val="14"/>
                <w:rtl w:val="0"/>
              </w:rPr>
              <w:t xml:space="preserve">d)  Se pertinente, indicare la denominazione degli operatori economici facenti parte di un consorzio di cui all’art. 45, comma 2, lett. </w:t>
            </w:r>
            <w:r w:rsidDel="00000000" w:rsidR="00000000" w:rsidRPr="00000000">
              <w:rPr>
                <w:rFonts w:ascii="Arial" w:cs="Arial" w:eastAsia="Arial" w:hAnsi="Arial"/>
                <w:i w:val="1"/>
                <w:color w:val="000000"/>
                <w:sz w:val="14"/>
                <w:szCs w:val="14"/>
                <w:rtl w:val="0"/>
              </w:rPr>
              <w:t xml:space="preserve">b)</w:t>
            </w:r>
            <w:r w:rsidDel="00000000" w:rsidR="00000000" w:rsidRPr="00000000">
              <w:rPr>
                <w:rFonts w:ascii="Arial" w:cs="Arial" w:eastAsia="Arial" w:hAnsi="Arial"/>
                <w:color w:val="000000"/>
                <w:sz w:val="14"/>
                <w:szCs w:val="14"/>
                <w:rtl w:val="0"/>
              </w:rPr>
              <w:t xml:space="preserve"> e </w:t>
            </w:r>
            <w:r w:rsidDel="00000000" w:rsidR="00000000" w:rsidRPr="00000000">
              <w:rPr>
                <w:rFonts w:ascii="Arial" w:cs="Arial" w:eastAsia="Arial" w:hAnsi="Arial"/>
                <w:i w:val="1"/>
                <w:color w:val="000000"/>
                <w:sz w:val="14"/>
                <w:szCs w:val="14"/>
                <w:rtl w:val="0"/>
              </w:rPr>
              <w:t xml:space="preserve">c)</w:t>
            </w:r>
            <w:r w:rsidDel="00000000" w:rsidR="00000000" w:rsidRPr="00000000">
              <w:rPr>
                <w:rFonts w:ascii="Arial" w:cs="Arial" w:eastAsia="Arial" w:hAnsi="Arial"/>
                <w:color w:val="000000"/>
                <w:sz w:val="14"/>
                <w:szCs w:val="14"/>
                <w:rtl w:val="0"/>
              </w:rPr>
              <w:t xml:space="preserve">, o di una società di professionisti di cui all’articolo 46, comma 1, lett. </w:t>
            </w:r>
            <w:r w:rsidDel="00000000" w:rsidR="00000000" w:rsidRPr="00000000">
              <w:rPr>
                <w:rFonts w:ascii="Arial" w:cs="Arial" w:eastAsia="Arial" w:hAnsi="Arial"/>
                <w:i w:val="1"/>
                <w:color w:val="000000"/>
                <w:sz w:val="14"/>
                <w:szCs w:val="14"/>
                <w:rtl w:val="0"/>
              </w:rPr>
              <w:t xml:space="preserve">f)</w:t>
            </w:r>
            <w:r w:rsidDel="00000000" w:rsidR="00000000" w:rsidRPr="00000000">
              <w:rPr>
                <w:rFonts w:ascii="Arial" w:cs="Arial" w:eastAsia="Arial" w:hAnsi="Arial"/>
                <w:color w:val="000000"/>
                <w:sz w:val="14"/>
                <w:szCs w:val="14"/>
                <w:rtl w:val="0"/>
              </w:rPr>
              <w:t xml:space="preserve"> che eseguono le prestazioni oggetto del contratto.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a): […………..…]</w:t>
              <w:br w:type="textWrapping"/>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b): […………..…]</w:t>
              <w:br w:type="textWrapping"/>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c): […………..…]</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rFonts w:ascii="Arial" w:cs="Arial" w:eastAsia="Arial" w:hAnsi="Arial"/>
                <w:color w:val="000000"/>
                <w:sz w:val="15"/>
                <w:szCs w:val="15"/>
                <w:rtl w:val="0"/>
              </w:rPr>
              <w:t xml:space="preserve">d):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AF">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5"/>
                <w:szCs w:val="15"/>
                <w:rtl w:val="0"/>
              </w:rPr>
              <w:t xml:space="preserve">Lotti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0" w:lineRule="auto"/>
              <w:rPr/>
            </w:pPr>
            <w:r w:rsidDel="00000000" w:rsidR="00000000" w:rsidRPr="00000000">
              <w:rPr>
                <w:rFonts w:ascii="Arial" w:cs="Arial" w:eastAsia="Arial" w:hAnsi="Arial"/>
                <w:sz w:val="15"/>
                <w:szCs w:val="15"/>
                <w:rtl w:val="0"/>
              </w:rPr>
              <w:t xml:space="preserve">Se pertinente, indicare il lotto o i lotti per i quali l'operatore economico intende presentare un'offerta: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2">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sz w:val="15"/>
                <w:szCs w:val="15"/>
                <w:rtl w:val="0"/>
              </w:rPr>
              <w:t xml:space="preserve">[   ]</w:t>
            </w:r>
            <w:r w:rsidDel="00000000" w:rsidR="00000000" w:rsidRPr="00000000">
              <w:rPr>
                <w:rtl w:val="0"/>
              </w:rPr>
            </w:r>
          </w:p>
        </w:tc>
      </w:tr>
    </w:tbl>
    <w:p w:rsidR="00000000" w:rsidDel="00000000" w:rsidP="00000000" w:rsidRDefault="00000000" w:rsidRPr="00000000" w14:paraId="000000B3">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smallCaps w:val="1"/>
          <w:sz w:val="10"/>
          <w:szCs w:val="10"/>
        </w:rPr>
      </w:pPr>
      <w:r w:rsidDel="00000000" w:rsidR="00000000" w:rsidRPr="00000000">
        <w:rPr>
          <w:rtl w:val="0"/>
        </w:rPr>
      </w:r>
    </w:p>
    <w:p w:rsidR="00000000" w:rsidDel="00000000" w:rsidP="00000000" w:rsidRDefault="00000000" w:rsidRPr="00000000" w14:paraId="000000B4">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smallCaps w:val="1"/>
          <w:sz w:val="12"/>
          <w:szCs w:val="12"/>
        </w:rPr>
      </w:pPr>
      <w:r w:rsidDel="00000000" w:rsidR="00000000" w:rsidRPr="00000000">
        <w:rPr>
          <w:rtl w:val="0"/>
        </w:rPr>
      </w:r>
    </w:p>
    <w:p w:rsidR="00000000" w:rsidDel="00000000" w:rsidP="00000000" w:rsidRDefault="00000000" w:rsidRPr="00000000" w14:paraId="000000B5">
      <w:pPr>
        <w:keepNext w:val="1"/>
        <w:pBdr>
          <w:top w:space="0" w:sz="0" w:val="nil"/>
          <w:left w:space="0" w:sz="0" w:val="nil"/>
          <w:bottom w:space="0" w:sz="0" w:val="nil"/>
          <w:right w:space="0" w:sz="0" w:val="nil"/>
          <w:between w:space="0" w:sz="0" w:val="nil"/>
        </w:pBdr>
        <w:spacing w:after="0" w:before="0" w:lineRule="auto"/>
        <w:jc w:val="center"/>
        <w:rPr>
          <w:rFonts w:ascii="Arial" w:cs="Arial" w:eastAsia="Arial" w:hAnsi="Arial"/>
          <w:b w:val="1"/>
          <w:i w:val="1"/>
          <w:smallCaps w:val="1"/>
          <w:sz w:val="15"/>
          <w:szCs w:val="15"/>
        </w:rPr>
      </w:pPr>
      <w:r w:rsidDel="00000000" w:rsidR="00000000" w:rsidRPr="00000000">
        <w:rPr>
          <w:rFonts w:ascii="Arial" w:cs="Arial" w:eastAsia="Arial" w:hAnsi="Arial"/>
          <w:smallCaps w:val="1"/>
          <w:sz w:val="15"/>
          <w:szCs w:val="15"/>
          <w:rtl w:val="0"/>
        </w:rPr>
        <w:t xml:space="preserve">B: INFORMAZIONI SUI RAPPRESENTANTI DELL'OPERATORE ECONOMICO</w:t>
      </w:r>
      <w:r w:rsidDel="00000000" w:rsidR="00000000" w:rsidRPr="00000000">
        <w:rPr>
          <w:rtl w:val="0"/>
        </w:rPr>
      </w:r>
    </w:p>
    <w:p w:rsidR="00000000" w:rsidDel="00000000" w:rsidP="00000000" w:rsidRDefault="00000000" w:rsidRPr="00000000" w14:paraId="000000B6">
      <w:pPr>
        <w:pBdr>
          <w:top w:color="00000a" w:space="1" w:sz="4" w:val="single"/>
          <w:left w:color="00000a" w:space="4" w:sz="4" w:val="single"/>
          <w:bottom w:color="00000a" w:space="1" w:sz="4" w:val="single"/>
          <w:right w:color="00000a" w:space="0" w:sz="4" w:val="single"/>
        </w:pBdr>
        <w:jc w:val="both"/>
        <w:rPr>
          <w:rFonts w:ascii="Arial" w:cs="Arial" w:eastAsia="Arial" w:hAnsi="Arial"/>
          <w:b w:val="1"/>
          <w:i w:val="1"/>
          <w:color w:val="000000"/>
          <w:sz w:val="15"/>
          <w:szCs w:val="15"/>
        </w:rPr>
      </w:pPr>
      <w:r w:rsidDel="00000000" w:rsidR="00000000" w:rsidRPr="00000000">
        <w:rPr>
          <w:rFonts w:ascii="Arial" w:cs="Arial" w:eastAsia="Arial" w:hAnsi="Arial"/>
          <w:i w:val="1"/>
          <w:color w:val="000000"/>
          <w:sz w:val="15"/>
          <w:szCs w:val="15"/>
          <w:rtl w:val="0"/>
        </w:rPr>
        <w:t xml:space="preserve">Se pertinente, indicare nome e indirizzo delle persone abilitate ad agire come rappresentanti,</w:t>
      </w:r>
      <w:r w:rsidDel="00000000" w:rsidR="00000000" w:rsidRPr="00000000">
        <w:rPr>
          <w:rFonts w:ascii="Arial" w:cs="Arial" w:eastAsia="Arial" w:hAnsi="Arial"/>
          <w:b w:val="1"/>
          <w:i w:val="1"/>
          <w:color w:val="000000"/>
          <w:sz w:val="15"/>
          <w:szCs w:val="15"/>
          <w:rtl w:val="0"/>
        </w:rPr>
        <w:t xml:space="preserve"> </w:t>
      </w:r>
      <w:r w:rsidDel="00000000" w:rsidR="00000000" w:rsidRPr="00000000">
        <w:rPr>
          <w:rFonts w:ascii="Arial" w:cs="Arial" w:eastAsia="Arial" w:hAnsi="Arial"/>
          <w:i w:val="1"/>
          <w:color w:val="000000"/>
          <w:sz w:val="15"/>
          <w:szCs w:val="15"/>
          <w:rtl w:val="0"/>
        </w:rPr>
        <w:t xml:space="preserve">ivi compresi procuratori e institori,</w:t>
      </w:r>
      <w:r w:rsidDel="00000000" w:rsidR="00000000" w:rsidRPr="00000000">
        <w:rPr>
          <w:rFonts w:ascii="Arial" w:cs="Arial" w:eastAsia="Arial" w:hAnsi="Arial"/>
          <w:b w:val="1"/>
          <w:i w:val="1"/>
          <w:color w:val="000000"/>
          <w:sz w:val="15"/>
          <w:szCs w:val="15"/>
          <w:rtl w:val="0"/>
        </w:rPr>
        <w:t xml:space="preserve"> </w:t>
      </w:r>
      <w:r w:rsidDel="00000000" w:rsidR="00000000" w:rsidRPr="00000000">
        <w:rPr>
          <w:rFonts w:ascii="Arial" w:cs="Arial" w:eastAsia="Arial" w:hAnsi="Arial"/>
          <w:i w:val="1"/>
          <w:color w:val="000000"/>
          <w:sz w:val="15"/>
          <w:szCs w:val="15"/>
          <w:rtl w:val="0"/>
        </w:rPr>
        <w:t xml:space="preserve">dell'operatore economico ai fini della procedura di appalto in oggetto; se intervengono più legali rappresentanti ripetere tante volte quanto necessario.</w:t>
      </w:r>
      <w:r w:rsidDel="00000000" w:rsidR="00000000" w:rsidRPr="00000000">
        <w:rPr>
          <w:rtl w:val="0"/>
        </w:rPr>
      </w:r>
    </w:p>
    <w:tbl>
      <w:tblPr>
        <w:tblStyle w:val="Table3"/>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7">
            <w:pPr>
              <w:rPr/>
            </w:pPr>
            <w:r w:rsidDel="00000000" w:rsidR="00000000" w:rsidRPr="00000000">
              <w:rPr>
                <w:rFonts w:ascii="Arial" w:cs="Arial" w:eastAsia="Arial" w:hAnsi="Arial"/>
                <w:b w:val="1"/>
                <w:sz w:val="15"/>
                <w:szCs w:val="15"/>
                <w:rtl w:val="0"/>
              </w:rPr>
              <w:t xml:space="preserve">Eventuali rappresentanti: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8">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9">
            <w:pPr>
              <w:spacing w:after="40" w:before="40" w:lineRule="auto"/>
              <w:rPr/>
            </w:pPr>
            <w:r w:rsidDel="00000000" w:rsidR="00000000" w:rsidRPr="00000000">
              <w:rPr>
                <w:rFonts w:ascii="Arial" w:cs="Arial" w:eastAsia="Arial" w:hAnsi="Arial"/>
                <w:sz w:val="14"/>
                <w:szCs w:val="14"/>
                <w:rtl w:val="0"/>
              </w:rPr>
              <w:t xml:space="preserve">Nome completo; </w:t>
              <w:br w:type="textWrapping"/>
              <w:t xml:space="preserve">se richiesto, indicare altresì data e luogo di nascita: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A">
            <w:pPr>
              <w:spacing w:after="0" w:lineRule="auto"/>
              <w:rPr/>
            </w:pPr>
            <w:r w:rsidDel="00000000" w:rsidR="00000000" w:rsidRPr="00000000">
              <w:rPr>
                <w:rFonts w:ascii="Arial" w:cs="Arial" w:eastAsia="Arial" w:hAnsi="Arial"/>
                <w:sz w:val="14"/>
                <w:szCs w:val="14"/>
                <w:rtl w:val="0"/>
              </w:rPr>
              <w:t xml:space="preserve">[…………….];</w:t>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B">
            <w:pPr>
              <w:spacing w:after="40" w:before="40" w:lineRule="auto"/>
              <w:rPr/>
            </w:pPr>
            <w:r w:rsidDel="00000000" w:rsidR="00000000" w:rsidRPr="00000000">
              <w:rPr>
                <w:rFonts w:ascii="Arial" w:cs="Arial" w:eastAsia="Arial" w:hAnsi="Arial"/>
                <w:sz w:val="14"/>
                <w:szCs w:val="14"/>
                <w:rtl w:val="0"/>
              </w:rPr>
              <w:t xml:space="preserve">Posizione/Titolo ad agire: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C">
            <w:pPr>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D">
            <w:pPr>
              <w:spacing w:after="40" w:before="40" w:lineRule="auto"/>
              <w:rPr/>
            </w:pPr>
            <w:r w:rsidDel="00000000" w:rsidR="00000000" w:rsidRPr="00000000">
              <w:rPr>
                <w:rFonts w:ascii="Arial" w:cs="Arial" w:eastAsia="Arial" w:hAnsi="Arial"/>
                <w:sz w:val="14"/>
                <w:szCs w:val="14"/>
                <w:rtl w:val="0"/>
              </w:rPr>
              <w:t xml:space="preserve">Indirizzo postale: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E">
            <w:pPr>
              <w:spacing w:after="0" w:lineRule="auto"/>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BF">
            <w:pPr>
              <w:spacing w:after="40" w:before="40" w:lineRule="auto"/>
              <w:rPr/>
            </w:pPr>
            <w:r w:rsidDel="00000000" w:rsidR="00000000" w:rsidRPr="00000000">
              <w:rPr>
                <w:rFonts w:ascii="Arial" w:cs="Arial" w:eastAsia="Arial" w:hAnsi="Arial"/>
                <w:sz w:val="14"/>
                <w:szCs w:val="14"/>
                <w:rtl w:val="0"/>
              </w:rPr>
              <w:t xml:space="preserve">Telefono: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0">
            <w:pPr>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1">
            <w:pPr>
              <w:spacing w:after="40" w:before="40" w:lineRule="auto"/>
              <w:rPr/>
            </w:pPr>
            <w:r w:rsidDel="00000000" w:rsidR="00000000" w:rsidRPr="00000000">
              <w:rPr>
                <w:rFonts w:ascii="Arial" w:cs="Arial" w:eastAsia="Arial" w:hAnsi="Arial"/>
                <w:sz w:val="14"/>
                <w:szCs w:val="14"/>
                <w:rtl w:val="0"/>
              </w:rPr>
              <w:t xml:space="preserve">E-mail: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2">
            <w:pPr>
              <w:rPr/>
            </w:pP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3">
            <w:pPr>
              <w:spacing w:after="40" w:before="40" w:lineRule="auto"/>
              <w:rPr/>
            </w:pPr>
            <w:r w:rsidDel="00000000" w:rsidR="00000000" w:rsidRPr="00000000">
              <w:rPr>
                <w:rFonts w:ascii="Arial" w:cs="Arial" w:eastAsia="Arial" w:hAnsi="Arial"/>
                <w:sz w:val="14"/>
                <w:szCs w:val="14"/>
                <w:rtl w:val="0"/>
              </w:rPr>
              <w:t xml:space="preserve">Se necessario, fornire precisazioni sulla rappresentanza (forma, portata, scopo, firma congiunta):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4">
            <w:pPr>
              <w:rPr/>
            </w:pPr>
            <w:r w:rsidDel="00000000" w:rsidR="00000000" w:rsidRPr="00000000">
              <w:rPr>
                <w:rFonts w:ascii="Arial" w:cs="Arial" w:eastAsia="Arial" w:hAnsi="Arial"/>
                <w:sz w:val="14"/>
                <w:szCs w:val="14"/>
                <w:rtl w:val="0"/>
              </w:rPr>
              <w:t xml:space="preserve">[………….…]</w:t>
            </w:r>
            <w:r w:rsidDel="00000000" w:rsidR="00000000" w:rsidRPr="00000000">
              <w:rPr>
                <w:rtl w:val="0"/>
              </w:rPr>
            </w:r>
          </w:p>
        </w:tc>
      </w:tr>
    </w:tbl>
    <w:p w:rsidR="00000000" w:rsidDel="00000000" w:rsidP="00000000" w:rsidRDefault="00000000" w:rsidRPr="00000000" w14:paraId="000000C5">
      <w:pPr>
        <w:keepNext w:val="1"/>
        <w:pBdr>
          <w:top w:space="0" w:sz="0" w:val="nil"/>
          <w:left w:space="0" w:sz="0" w:val="nil"/>
          <w:bottom w:space="0" w:sz="0" w:val="nil"/>
          <w:right w:space="0" w:sz="0" w:val="nil"/>
          <w:between w:space="0" w:sz="0" w:val="nil"/>
        </w:pBdr>
        <w:spacing w:after="0" w:lineRule="auto"/>
        <w:jc w:val="center"/>
        <w:rPr>
          <w:rFonts w:ascii="Arial" w:cs="Arial" w:eastAsia="Arial" w:hAnsi="Arial"/>
          <w:b w:val="1"/>
          <w:smallCaps w:val="1"/>
          <w:color w:val="000000"/>
          <w:sz w:val="15"/>
          <w:szCs w:val="15"/>
        </w:rPr>
      </w:pPr>
      <w:r w:rsidDel="00000000" w:rsidR="00000000" w:rsidRPr="00000000">
        <w:rPr>
          <w:rFonts w:ascii="Arial" w:cs="Arial" w:eastAsia="Arial" w:hAnsi="Arial"/>
          <w:smallCaps w:val="1"/>
          <w:sz w:val="14"/>
          <w:szCs w:val="14"/>
          <w:rtl w:val="0"/>
        </w:rPr>
        <w:t xml:space="preserve">C: INFORMAZIONI SULL'AFFIDAMENTO SULLE CAPACITÀ DI ALTRI </w:t>
      </w:r>
      <w:r w:rsidDel="00000000" w:rsidR="00000000" w:rsidRPr="00000000">
        <w:rPr>
          <w:rFonts w:ascii="Arial" w:cs="Arial" w:eastAsia="Arial" w:hAnsi="Arial"/>
          <w:smallCaps w:val="1"/>
          <w:color w:val="000000"/>
          <w:sz w:val="14"/>
          <w:szCs w:val="14"/>
          <w:rtl w:val="0"/>
        </w:rPr>
        <w:t xml:space="preserve">SOGGETTI (</w:t>
      </w:r>
      <w:r w:rsidDel="00000000" w:rsidR="00000000" w:rsidRPr="00000000">
        <w:rPr>
          <w:rFonts w:ascii="Arial" w:cs="Arial" w:eastAsia="Arial" w:hAnsi="Arial"/>
          <w:color w:val="000000"/>
          <w:sz w:val="14"/>
          <w:szCs w:val="14"/>
          <w:rtl w:val="0"/>
        </w:rPr>
        <w:t xml:space="preserve">Articolo 89 del Codice - Avvalimento)</w:t>
      </w:r>
      <w:r w:rsidDel="00000000" w:rsidR="00000000" w:rsidRPr="00000000">
        <w:rPr>
          <w:rtl w:val="0"/>
        </w:rPr>
      </w:r>
    </w:p>
    <w:tbl>
      <w:tblPr>
        <w:tblStyle w:val="Table4"/>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6">
            <w:pPr>
              <w:rPr>
                <w:color w:val="000000"/>
              </w:rPr>
            </w:pPr>
            <w:r w:rsidDel="00000000" w:rsidR="00000000" w:rsidRPr="00000000">
              <w:rPr>
                <w:rFonts w:ascii="Arial" w:cs="Arial" w:eastAsia="Arial" w:hAnsi="Arial"/>
                <w:b w:val="1"/>
                <w:color w:val="000000"/>
                <w:sz w:val="15"/>
                <w:szCs w:val="15"/>
                <w:rtl w:val="0"/>
              </w:rPr>
              <w:t xml:space="preserve">Affidamento: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7">
            <w:pPr>
              <w:rPr>
                <w:color w:val="000000"/>
              </w:rPr>
            </w:pPr>
            <w:r w:rsidDel="00000000" w:rsidR="00000000" w:rsidRPr="00000000">
              <w:rPr>
                <w:rFonts w:ascii="Arial" w:cs="Arial" w:eastAsia="Arial" w:hAnsi="Arial"/>
                <w:b w:val="1"/>
                <w:color w:val="000000"/>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8">
            <w:pPr>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L'operatore economico fa affidamento sulle capacità di altri soggetti per soddisfare i criteri di selezione della parte IV e rispettare i criteri e le regole (eventuali) della parte V?</w:t>
            </w:r>
            <w:r w:rsidDel="00000000" w:rsidR="00000000" w:rsidRPr="00000000">
              <w:rPr>
                <w:rtl w:val="0"/>
              </w:rPr>
            </w:r>
          </w:p>
          <w:p w:rsidR="00000000" w:rsidDel="00000000" w:rsidP="00000000" w:rsidRDefault="00000000" w:rsidRPr="00000000" w14:paraId="000000C9">
            <w:pPr>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 </w:t>
            </w:r>
            <w:r w:rsidDel="00000000" w:rsidR="00000000" w:rsidRPr="00000000">
              <w:rPr>
                <w:rtl w:val="0"/>
              </w:rPr>
            </w:r>
          </w:p>
          <w:p w:rsidR="00000000" w:rsidDel="00000000" w:rsidP="00000000" w:rsidRDefault="00000000" w:rsidRPr="00000000" w14:paraId="000000CA">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Indicare la denominazione degli operatori economici di cui si intende avvalersi:</w:t>
            </w:r>
          </w:p>
          <w:p w:rsidR="00000000" w:rsidDel="00000000" w:rsidP="00000000" w:rsidRDefault="00000000" w:rsidRPr="00000000" w14:paraId="000000CB">
            <w:pPr>
              <w:rPr>
                <w:color w:val="000000"/>
              </w:rPr>
            </w:pPr>
            <w:r w:rsidDel="00000000" w:rsidR="00000000" w:rsidRPr="00000000">
              <w:rPr>
                <w:rFonts w:ascii="Arial" w:cs="Arial" w:eastAsia="Arial" w:hAnsi="Arial"/>
                <w:color w:val="000000"/>
                <w:sz w:val="14"/>
                <w:szCs w:val="14"/>
                <w:rtl w:val="0"/>
              </w:rPr>
              <w:t xml:space="preserve">Indicare i requisiti oggetto di avvalimento: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CC">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]Sì [ ]No</w:t>
            </w:r>
          </w:p>
          <w:p w:rsidR="00000000" w:rsidDel="00000000" w:rsidP="00000000" w:rsidRDefault="00000000" w:rsidRPr="00000000" w14:paraId="000000CD">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CE">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CF">
            <w:pPr>
              <w:spacing w:after="24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D0">
            <w:pPr>
              <w:spacing w:after="240" w:lineRule="auto"/>
              <w:rPr>
                <w:color w:val="000000"/>
              </w:rPr>
            </w:pPr>
            <w:r w:rsidDel="00000000" w:rsidR="00000000" w:rsidRPr="00000000">
              <w:rPr>
                <w:rFonts w:ascii="Arial" w:cs="Arial" w:eastAsia="Arial" w:hAnsi="Arial"/>
                <w:color w:val="000000"/>
                <w:sz w:val="14"/>
                <w:szCs w:val="14"/>
                <w:rtl w:val="0"/>
              </w:rPr>
              <w:t xml:space="preserve">[………….…]</w:t>
            </w:r>
            <w:r w:rsidDel="00000000" w:rsidR="00000000" w:rsidRPr="00000000">
              <w:rPr>
                <w:rtl w:val="0"/>
              </w:rPr>
            </w:r>
          </w:p>
        </w:tc>
      </w:tr>
    </w:tbl>
    <w:p w:rsidR="00000000" w:rsidDel="00000000" w:rsidP="00000000" w:rsidRDefault="00000000" w:rsidRPr="00000000" w14:paraId="000000D1">
      <w:pPr>
        <w:pBdr>
          <w:top w:color="00000a" w:space="1" w:sz="4" w:val="single"/>
          <w:left w:color="00000a" w:space="4" w:sz="4" w:val="single"/>
          <w:bottom w:color="00000a" w:space="1" w:sz="4" w:val="single"/>
          <w:right w:color="00000a" w:space="4" w:sz="4" w:val="single"/>
        </w:pBdr>
        <w:shd w:fill="bfbfbf" w:val="clear"/>
        <w:spacing w:after="0" w:before="0" w:lineRule="auto"/>
        <w:jc w:val="both"/>
        <w:rPr>
          <w:rFonts w:ascii="Arial" w:cs="Arial" w:eastAsia="Arial" w:hAnsi="Arial"/>
          <w:color w:val="000000"/>
          <w:sz w:val="12"/>
          <w:szCs w:val="12"/>
        </w:rPr>
      </w:pPr>
      <w:r w:rsidDel="00000000" w:rsidR="00000000" w:rsidRPr="00000000">
        <w:rPr>
          <w:rFonts w:ascii="Arial" w:cs="Arial" w:eastAsia="Arial" w:hAnsi="Arial"/>
          <w:b w:val="1"/>
          <w:i w:val="1"/>
          <w:color w:val="000000"/>
          <w:sz w:val="12"/>
          <w:szCs w:val="12"/>
          <w:rtl w:val="0"/>
        </w:rPr>
        <w:t xml:space="preserve">In caso affermativo</w:t>
      </w:r>
      <w:r w:rsidDel="00000000" w:rsidR="00000000" w:rsidRPr="00000000">
        <w:rPr>
          <w:rFonts w:ascii="Arial" w:cs="Arial" w:eastAsia="Arial" w:hAnsi="Arial"/>
          <w:color w:val="000000"/>
          <w:sz w:val="12"/>
          <w:szCs w:val="12"/>
          <w:rtl w:val="0"/>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Del="00000000" w:rsidR="00000000" w:rsidRPr="00000000">
        <w:rPr>
          <w:rFonts w:ascii="Arial" w:cs="Arial" w:eastAsia="Arial" w:hAnsi="Arial"/>
          <w:b w:val="1"/>
          <w:color w:val="000000"/>
          <w:sz w:val="12"/>
          <w:szCs w:val="12"/>
          <w:rtl w:val="0"/>
        </w:rPr>
        <w:t xml:space="preserve">sezioni A e B della presente parte, dalla parte III, dalla parte IV ove pertinente e dalla parte VI.</w:t>
      </w:r>
      <w:r w:rsidDel="00000000" w:rsidR="00000000" w:rsidRPr="00000000">
        <w:rPr>
          <w:rtl w:val="0"/>
        </w:rPr>
      </w:r>
    </w:p>
    <w:p w:rsidR="00000000" w:rsidDel="00000000" w:rsidP="00000000" w:rsidRDefault="00000000" w:rsidRPr="00000000" w14:paraId="000000D2">
      <w:pPr>
        <w:pBdr>
          <w:top w:color="00000a" w:space="1" w:sz="4" w:val="single"/>
          <w:left w:color="00000a" w:space="4" w:sz="4" w:val="single"/>
          <w:bottom w:color="00000a" w:space="1" w:sz="4" w:val="single"/>
          <w:right w:color="00000a" w:space="4" w:sz="4" w:val="single"/>
        </w:pBdr>
        <w:shd w:fill="bfbfbf" w:val="clear"/>
        <w:spacing w:after="0" w:before="0" w:lineRule="auto"/>
        <w:jc w:val="both"/>
        <w:rPr>
          <w:rFonts w:ascii="Arial" w:cs="Arial" w:eastAsia="Arial" w:hAnsi="Arial"/>
          <w:smallCaps w:val="1"/>
          <w:sz w:val="14"/>
          <w:szCs w:val="14"/>
        </w:rPr>
      </w:pPr>
      <w:r w:rsidDel="00000000" w:rsidR="00000000" w:rsidRPr="00000000">
        <w:rPr>
          <w:rFonts w:ascii="Arial" w:cs="Arial" w:eastAsia="Arial" w:hAnsi="Arial"/>
          <w:color w:val="000000"/>
          <w:sz w:val="12"/>
          <w:szCs w:val="12"/>
          <w:rtl w:val="0"/>
        </w:rPr>
        <w:t xml:space="preserve">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r w:rsidDel="00000000" w:rsidR="00000000" w:rsidRPr="00000000">
        <w:rPr>
          <w:rtl w:val="0"/>
        </w:rPr>
      </w:r>
    </w:p>
    <w:p w:rsidR="00000000" w:rsidDel="00000000" w:rsidP="00000000" w:rsidRDefault="00000000" w:rsidRPr="00000000" w14:paraId="000000D3">
      <w:pPr>
        <w:keepNext w:val="1"/>
        <w:pBdr>
          <w:top w:space="0" w:sz="0" w:val="nil"/>
          <w:left w:space="0" w:sz="0" w:val="nil"/>
          <w:bottom w:space="0" w:sz="0" w:val="nil"/>
          <w:right w:space="0" w:sz="0" w:val="nil"/>
          <w:between w:space="0" w:sz="0" w:val="nil"/>
        </w:pBdr>
        <w:spacing w:after="0" w:before="0" w:lineRule="auto"/>
        <w:rPr>
          <w:rFonts w:ascii="Arial" w:cs="Arial" w:eastAsia="Arial" w:hAnsi="Arial"/>
          <w:smallCaps w:val="1"/>
          <w:sz w:val="14"/>
          <w:szCs w:val="14"/>
        </w:rPr>
      </w:pPr>
      <w:r w:rsidDel="00000000" w:rsidR="00000000" w:rsidRPr="00000000">
        <w:rPr>
          <w:rtl w:val="0"/>
        </w:rPr>
      </w:r>
    </w:p>
    <w:p w:rsidR="00000000" w:rsidDel="00000000" w:rsidP="00000000" w:rsidRDefault="00000000" w:rsidRPr="00000000" w14:paraId="000000D4">
      <w:pPr>
        <w:keepNext w:val="1"/>
        <w:pBdr>
          <w:top w:space="0" w:sz="0" w:val="nil"/>
          <w:left w:space="0" w:sz="0" w:val="nil"/>
          <w:bottom w:space="0" w:sz="0" w:val="nil"/>
          <w:right w:space="0" w:sz="0" w:val="nil"/>
          <w:between w:space="0" w:sz="0" w:val="nil"/>
        </w:pBdr>
        <w:spacing w:after="0" w:before="0" w:lineRule="auto"/>
        <w:jc w:val="center"/>
        <w:rPr>
          <w:rFonts w:ascii="Arial" w:cs="Arial" w:eastAsia="Arial" w:hAnsi="Arial"/>
          <w:b w:val="1"/>
          <w:color w:val="000000"/>
          <w:sz w:val="15"/>
          <w:szCs w:val="15"/>
        </w:rPr>
      </w:pPr>
      <w:r w:rsidDel="00000000" w:rsidR="00000000" w:rsidRPr="00000000">
        <w:rPr>
          <w:rFonts w:ascii="Arial" w:cs="Arial" w:eastAsia="Arial" w:hAnsi="Arial"/>
          <w:smallCaps w:val="1"/>
          <w:sz w:val="14"/>
          <w:szCs w:val="14"/>
          <w:rtl w:val="0"/>
        </w:rPr>
        <w:t xml:space="preserve">D: INFORMAZIONI CONCERNENTI I </w:t>
      </w:r>
      <w:r w:rsidDel="00000000" w:rsidR="00000000" w:rsidRPr="00000000">
        <w:rPr>
          <w:rFonts w:ascii="Arial" w:cs="Arial" w:eastAsia="Arial" w:hAnsi="Arial"/>
          <w:smallCaps w:val="1"/>
          <w:color w:val="000000"/>
          <w:sz w:val="14"/>
          <w:szCs w:val="14"/>
          <w:rtl w:val="0"/>
        </w:rPr>
        <w:t xml:space="preserve">SUBAPPALTATORI SULLE CUI CAPACITÀ L'OPERATORE ECONOMICO NON FA  AFFIDAMENTO (Articolo 105 del Codice - Subappalto)</w:t>
      </w:r>
      <w:r w:rsidDel="00000000" w:rsidR="00000000" w:rsidRPr="00000000">
        <w:rPr>
          <w:rtl w:val="0"/>
        </w:rPr>
      </w:r>
    </w:p>
    <w:p w:rsidR="00000000" w:rsidDel="00000000" w:rsidP="00000000" w:rsidRDefault="00000000" w:rsidRPr="00000000" w14:paraId="000000D5">
      <w:pPr>
        <w:keepNext w:val="1"/>
        <w:pBdr>
          <w:top w:color="00000a" w:space="1" w:sz="4" w:val="single"/>
          <w:left w:color="00000a" w:space="4" w:sz="4" w:val="single"/>
          <w:bottom w:color="00000a" w:space="1" w:sz="4" w:val="single"/>
          <w:right w:color="00000a" w:space="4" w:sz="4" w:val="single"/>
          <w:between w:space="0" w:sz="0" w:val="nil"/>
        </w:pBdr>
        <w:shd w:fill="bfbfbf" w:val="clear"/>
        <w:ind w:right="-99"/>
        <w:jc w:val="both"/>
        <w:rPr>
          <w:rFonts w:ascii="Arial" w:cs="Arial" w:eastAsia="Arial" w:hAnsi="Arial"/>
          <w:b w:val="1"/>
          <w:sz w:val="12"/>
          <w:szCs w:val="12"/>
        </w:rPr>
      </w:pPr>
      <w:r w:rsidDel="00000000" w:rsidR="00000000" w:rsidRPr="00000000">
        <w:rPr>
          <w:rFonts w:ascii="Arial" w:cs="Arial" w:eastAsia="Arial" w:hAnsi="Arial"/>
          <w:b w:val="1"/>
          <w:color w:val="000000"/>
          <w:sz w:val="12"/>
          <w:szCs w:val="12"/>
          <w:rtl w:val="0"/>
        </w:rPr>
        <w:t xml:space="preserve">(Tale sezione è da compilare solo se le informazioni sono</w:t>
      </w:r>
      <w:r w:rsidDel="00000000" w:rsidR="00000000" w:rsidRPr="00000000">
        <w:rPr>
          <w:rFonts w:ascii="Arial" w:cs="Arial" w:eastAsia="Arial" w:hAnsi="Arial"/>
          <w:b w:val="1"/>
          <w:sz w:val="12"/>
          <w:szCs w:val="12"/>
          <w:rtl w:val="0"/>
        </w:rPr>
        <w:t xml:space="preserve"> esplicitamente richieste dall'amministrazione aggiudicatrice o dall'ente aggiudicatore).</w:t>
      </w:r>
    </w:p>
    <w:tbl>
      <w:tblPr>
        <w:tblStyle w:val="Table5"/>
        <w:tblW w:w="9327.0" w:type="dxa"/>
        <w:jc w:val="left"/>
        <w:tblInd w:w="-113.0" w:type="dxa"/>
        <w:tblLayout w:type="fixed"/>
        <w:tblLook w:val="0000"/>
      </w:tblPr>
      <w:tblGrid>
        <w:gridCol w:w="4644"/>
        <w:gridCol w:w="4683"/>
        <w:tblGridChange w:id="0">
          <w:tblGrid>
            <w:gridCol w:w="4644"/>
            <w:gridCol w:w="4683"/>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D6">
            <w:pPr>
              <w:rPr/>
            </w:pPr>
            <w:r w:rsidDel="00000000" w:rsidR="00000000" w:rsidRPr="00000000">
              <w:rPr>
                <w:rFonts w:ascii="Arial" w:cs="Arial" w:eastAsia="Arial" w:hAnsi="Arial"/>
                <w:b w:val="1"/>
                <w:sz w:val="15"/>
                <w:szCs w:val="15"/>
                <w:rtl w:val="0"/>
              </w:rPr>
              <w:t xml:space="preserve">Subappaltatore: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D7">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rHeight w:val="1858"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D8">
            <w:pPr>
              <w:rPr>
                <w:rFonts w:ascii="Arial" w:cs="Arial" w:eastAsia="Arial" w:hAnsi="Arial"/>
                <w:b w:val="1"/>
                <w:color w:val="000000"/>
                <w:sz w:val="15"/>
                <w:szCs w:val="15"/>
              </w:rPr>
            </w:pPr>
            <w:r w:rsidDel="00000000" w:rsidR="00000000" w:rsidRPr="00000000">
              <w:rPr>
                <w:rFonts w:ascii="Arial" w:cs="Arial" w:eastAsia="Arial" w:hAnsi="Arial"/>
                <w:color w:val="000000"/>
                <w:sz w:val="15"/>
                <w:szCs w:val="15"/>
                <w:rtl w:val="0"/>
              </w:rPr>
              <w:t xml:space="preserve">L'operatore economico intende subappaltare parte del contratto a terzi?</w:t>
            </w:r>
            <w:r w:rsidDel="00000000" w:rsidR="00000000" w:rsidRPr="00000000">
              <w:rPr>
                <w:rFonts w:ascii="Arial" w:cs="Arial" w:eastAsia="Arial" w:hAnsi="Arial"/>
                <w:b w:val="1"/>
                <w:color w:val="000000"/>
                <w:sz w:val="15"/>
                <w:szCs w:val="15"/>
                <w:rtl w:val="0"/>
              </w:rPr>
              <w:t xml:space="preserve"> </w:t>
            </w:r>
          </w:p>
          <w:p w:rsidR="00000000" w:rsidDel="00000000" w:rsidP="00000000" w:rsidRDefault="00000000" w:rsidRPr="00000000" w14:paraId="000000D9">
            <w:pPr>
              <w:rPr>
                <w:rFonts w:ascii="Arial" w:cs="Arial" w:eastAsia="Arial" w:hAnsi="Arial"/>
                <w:color w:val="000000"/>
                <w:sz w:val="15"/>
                <w:szCs w:val="15"/>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tl w:val="0"/>
              </w:rPr>
            </w:r>
          </w:p>
          <w:p w:rsidR="00000000" w:rsidDel="00000000" w:rsidP="00000000" w:rsidRDefault="00000000" w:rsidRPr="00000000" w14:paraId="000000DA">
            <w:pPr>
              <w:jc w:val="both"/>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Elencare le prestazioni o lavorazioni che si intende subappaltare e la relativa quota (espressa in percentuale) sull’importo contrattuale:  </w:t>
            </w:r>
          </w:p>
          <w:p w:rsidR="00000000" w:rsidDel="00000000" w:rsidP="00000000" w:rsidRDefault="00000000" w:rsidRPr="00000000" w14:paraId="000000DB">
            <w:pPr>
              <w:jc w:val="both"/>
              <w:rPr>
                <w:color w:val="000000"/>
              </w:rPr>
            </w:pPr>
            <w:r w:rsidDel="00000000" w:rsidR="00000000" w:rsidRPr="00000000">
              <w:rPr>
                <w:rFonts w:ascii="Arial" w:cs="Arial" w:eastAsia="Arial" w:hAnsi="Arial"/>
                <w:color w:val="000000"/>
                <w:sz w:val="15"/>
                <w:szCs w:val="15"/>
                <w:rtl w:val="0"/>
              </w:rPr>
              <w:t xml:space="preserve">Nel caso ricorrano le condizioni di cui all’articolo 105, comma 6, del Codice, indicare la denominazione dei subappaltatori proposti: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DC">
            <w:pPr>
              <w:rPr>
                <w:rFonts w:ascii="Arial" w:cs="Arial" w:eastAsia="Arial" w:hAnsi="Arial"/>
                <w:b w:val="1"/>
                <w:color w:val="000000"/>
                <w:sz w:val="15"/>
                <w:szCs w:val="15"/>
              </w:rPr>
            </w:pPr>
            <w:r w:rsidDel="00000000" w:rsidR="00000000" w:rsidRPr="00000000">
              <w:rPr>
                <w:rFonts w:ascii="Arial" w:cs="Arial" w:eastAsia="Arial" w:hAnsi="Arial"/>
                <w:color w:val="000000"/>
                <w:sz w:val="15"/>
                <w:szCs w:val="15"/>
                <w:rtl w:val="0"/>
              </w:rPr>
              <w:t xml:space="preserve">[ ]Sì [ ]No</w:t>
              <w:br w:type="textWrapping"/>
            </w:r>
            <w:r w:rsidDel="00000000" w:rsidR="00000000" w:rsidRPr="00000000">
              <w:rPr>
                <w:rtl w:val="0"/>
              </w:rPr>
            </w:r>
          </w:p>
          <w:p w:rsidR="00000000" w:rsidDel="00000000" w:rsidP="00000000" w:rsidRDefault="00000000" w:rsidRPr="00000000" w14:paraId="000000DD">
            <w:pPr>
              <w:rPr>
                <w:rFonts w:ascii="Arial" w:cs="Arial" w:eastAsia="Arial" w:hAnsi="Arial"/>
                <w:b w:val="1"/>
                <w:color w:val="000000"/>
                <w:sz w:val="15"/>
                <w:szCs w:val="15"/>
              </w:rPr>
            </w:pPr>
            <w:r w:rsidDel="00000000" w:rsidR="00000000" w:rsidRPr="00000000">
              <w:rPr>
                <w:rtl w:val="0"/>
              </w:rPr>
            </w:r>
          </w:p>
          <w:p w:rsidR="00000000" w:rsidDel="00000000" w:rsidP="00000000" w:rsidRDefault="00000000" w:rsidRPr="00000000" w14:paraId="000000DE">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w:t>
            </w:r>
          </w:p>
          <w:p w:rsidR="00000000" w:rsidDel="00000000" w:rsidP="00000000" w:rsidRDefault="00000000" w:rsidRPr="00000000" w14:paraId="000000DF">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0E0">
            <w:pPr>
              <w:rPr>
                <w:color w:val="000000"/>
              </w:rPr>
            </w:pPr>
            <w:r w:rsidDel="00000000" w:rsidR="00000000" w:rsidRPr="00000000">
              <w:rPr>
                <w:rFonts w:ascii="Arial" w:cs="Arial" w:eastAsia="Arial" w:hAnsi="Arial"/>
                <w:color w:val="000000"/>
                <w:sz w:val="15"/>
                <w:szCs w:val="15"/>
                <w:rtl w:val="0"/>
              </w:rPr>
              <w:t xml:space="preserve">[……………….]</w:t>
            </w:r>
            <w:r w:rsidDel="00000000" w:rsidR="00000000" w:rsidRPr="00000000">
              <w:rPr>
                <w:rtl w:val="0"/>
              </w:rPr>
            </w:r>
          </w:p>
        </w:tc>
      </w:tr>
    </w:tbl>
    <w:p w:rsidR="00000000" w:rsidDel="00000000" w:rsidP="00000000" w:rsidRDefault="00000000" w:rsidRPr="00000000" w14:paraId="000000E1">
      <w:pPr>
        <w:keepNext w:val="1"/>
        <w:pBdr>
          <w:top w:color="00000a" w:space="1" w:sz="4" w:val="single"/>
          <w:left w:color="00000a" w:space="4" w:sz="4" w:val="single"/>
          <w:bottom w:color="00000a" w:space="1" w:sz="4" w:val="single"/>
          <w:right w:color="00000a" w:space="4" w:sz="4" w:val="single"/>
          <w:between w:space="0" w:sz="0" w:val="nil"/>
        </w:pBdr>
        <w:shd w:fill="bfbfbf" w:val="clear"/>
        <w:ind w:right="-432"/>
        <w:jc w:val="both"/>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rsidR="00000000" w:rsidDel="00000000" w:rsidP="00000000" w:rsidRDefault="00000000" w:rsidRPr="00000000" w14:paraId="000000E2">
      <w:pPr>
        <w:spacing w:before="0" w:lineRule="auto"/>
        <w:rPr>
          <w:rFonts w:ascii="Arial" w:cs="Arial" w:eastAsia="Arial" w:hAnsi="Arial"/>
          <w:b w:val="1"/>
          <w:sz w:val="15"/>
          <w:szCs w:val="15"/>
        </w:rPr>
      </w:pPr>
      <w:r w:rsidDel="00000000" w:rsidR="00000000" w:rsidRPr="00000000">
        <w:rPr>
          <w:rtl w:val="0"/>
        </w:rPr>
      </w:r>
    </w:p>
    <w:p w:rsidR="00000000" w:rsidDel="00000000" w:rsidP="00000000" w:rsidRDefault="00000000" w:rsidRPr="00000000" w14:paraId="000000E3">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smallCaps w:val="1"/>
          <w:color w:val="000000"/>
          <w:sz w:val="15"/>
          <w:szCs w:val="15"/>
        </w:rPr>
      </w:pPr>
      <w:r w:rsidDel="00000000" w:rsidR="00000000" w:rsidRPr="00000000">
        <w:br w:type="page"/>
      </w:r>
      <w:r w:rsidDel="00000000" w:rsidR="00000000" w:rsidRPr="00000000">
        <w:rPr>
          <w:b w:val="1"/>
          <w:smallCaps w:val="1"/>
          <w:sz w:val="20"/>
          <w:szCs w:val="20"/>
          <w:rtl w:val="0"/>
        </w:rPr>
        <w:t xml:space="preserve">Parte III: Motivi di </w:t>
      </w:r>
      <w:r w:rsidDel="00000000" w:rsidR="00000000" w:rsidRPr="00000000">
        <w:rPr>
          <w:b w:val="1"/>
          <w:smallCaps w:val="1"/>
          <w:color w:val="000000"/>
          <w:sz w:val="20"/>
          <w:szCs w:val="20"/>
          <w:rtl w:val="0"/>
        </w:rPr>
        <w:t xml:space="preserve">esclusione </w:t>
      </w:r>
      <w:r w:rsidDel="00000000" w:rsidR="00000000" w:rsidRPr="00000000">
        <w:rPr>
          <w:rFonts w:ascii="Arial" w:cs="Arial" w:eastAsia="Arial" w:hAnsi="Arial"/>
          <w:smallCaps w:val="1"/>
          <w:color w:val="000000"/>
          <w:sz w:val="14"/>
          <w:szCs w:val="14"/>
          <w:rtl w:val="0"/>
        </w:rPr>
        <w:t xml:space="preserve">(</w:t>
      </w:r>
      <w:r w:rsidDel="00000000" w:rsidR="00000000" w:rsidRPr="00000000">
        <w:rPr>
          <w:rFonts w:ascii="Arial" w:cs="Arial" w:eastAsia="Arial" w:hAnsi="Arial"/>
          <w:color w:val="000000"/>
          <w:sz w:val="14"/>
          <w:szCs w:val="14"/>
          <w:rtl w:val="0"/>
        </w:rPr>
        <w:t xml:space="preserve">Articolo 80 del Codice)</w:t>
      </w:r>
      <w:r w:rsidDel="00000000" w:rsidR="00000000" w:rsidRPr="00000000">
        <w:rPr>
          <w:rtl w:val="0"/>
        </w:rPr>
      </w:r>
    </w:p>
    <w:p w:rsidR="00000000" w:rsidDel="00000000" w:rsidP="00000000" w:rsidRDefault="00000000" w:rsidRPr="00000000" w14:paraId="000000E4">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smallCaps w:val="1"/>
          <w:color w:val="000000"/>
          <w:sz w:val="14"/>
          <w:szCs w:val="14"/>
        </w:rPr>
      </w:pPr>
      <w:r w:rsidDel="00000000" w:rsidR="00000000" w:rsidRPr="00000000">
        <w:rPr>
          <w:rFonts w:ascii="Arial" w:cs="Arial" w:eastAsia="Arial" w:hAnsi="Arial"/>
          <w:smallCaps w:val="1"/>
          <w:color w:val="000000"/>
          <w:sz w:val="15"/>
          <w:szCs w:val="15"/>
          <w:rtl w:val="0"/>
        </w:rPr>
        <w:t xml:space="preserve">A: MOTIVI LEGATI A CONDANNE PENALI</w:t>
      </w:r>
      <w:r w:rsidDel="00000000" w:rsidR="00000000" w:rsidRPr="00000000">
        <w:rPr>
          <w:rtl w:val="0"/>
        </w:rPr>
      </w:r>
    </w:p>
    <w:p w:rsidR="00000000" w:rsidDel="00000000" w:rsidP="00000000" w:rsidRDefault="00000000" w:rsidRPr="00000000" w14:paraId="000000E5">
      <w:pPr>
        <w:pBdr>
          <w:top w:color="00000a" w:space="1" w:sz="4" w:val="single"/>
          <w:left w:color="00000a" w:space="4" w:sz="4" w:val="single"/>
          <w:bottom w:color="00000a" w:space="1" w:sz="4" w:val="single"/>
          <w:right w:color="00000a" w:space="4" w:sz="4" w:val="single"/>
        </w:pBdr>
        <w:shd w:fill="bfbfbf" w:val="clea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L'articolo 57, paragrafo 1, della direttiva 2014/24/UE stabilisce i seguenti motivi di esclusione (Articolo 80, comma 1, del Codice):</w:t>
      </w:r>
    </w:p>
    <w:p w:rsidR="00000000" w:rsidDel="00000000" w:rsidP="00000000" w:rsidRDefault="00000000" w:rsidRPr="00000000" w14:paraId="000000E6">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Partecipazione a un’organizzazione criminale (</w:t>
      </w:r>
      <w:r w:rsidDel="00000000" w:rsidR="00000000" w:rsidRPr="00000000">
        <w:rPr>
          <w:rFonts w:ascii="Arial" w:cs="Arial" w:eastAsia="Arial" w:hAnsi="Arial"/>
          <w:color w:val="000000"/>
          <w:sz w:val="14"/>
          <w:szCs w:val="14"/>
          <w:vertAlign w:val="superscript"/>
        </w:rPr>
        <w:footnoteReference w:customMarkFollows="0" w:id="11"/>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7">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Corruzione(</w:t>
      </w:r>
      <w:r w:rsidDel="00000000" w:rsidR="00000000" w:rsidRPr="00000000">
        <w:rPr>
          <w:rFonts w:ascii="Arial" w:cs="Arial" w:eastAsia="Arial" w:hAnsi="Arial"/>
          <w:color w:val="000000"/>
          <w:sz w:val="14"/>
          <w:szCs w:val="14"/>
          <w:vertAlign w:val="superscript"/>
        </w:rPr>
        <w:footnoteReference w:customMarkFollows="0" w:id="12"/>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8">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Frode(</w:t>
      </w:r>
      <w:r w:rsidDel="00000000" w:rsidR="00000000" w:rsidRPr="00000000">
        <w:rPr>
          <w:rFonts w:ascii="Arial" w:cs="Arial" w:eastAsia="Arial" w:hAnsi="Arial"/>
          <w:color w:val="000000"/>
          <w:sz w:val="14"/>
          <w:szCs w:val="14"/>
          <w:vertAlign w:val="superscript"/>
        </w:rPr>
        <w:footnoteReference w:customMarkFollows="0" w:id="13"/>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9">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Reati terroristici o reati connessi alle attività terroristiche (</w:t>
      </w:r>
      <w:r w:rsidDel="00000000" w:rsidR="00000000" w:rsidRPr="00000000">
        <w:rPr>
          <w:rFonts w:ascii="Arial" w:cs="Arial" w:eastAsia="Arial" w:hAnsi="Arial"/>
          <w:color w:val="000000"/>
          <w:sz w:val="14"/>
          <w:szCs w:val="14"/>
          <w:vertAlign w:val="superscript"/>
        </w:rPr>
        <w:footnoteReference w:customMarkFollows="0" w:id="14"/>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A">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bookmarkStart w:colFirst="0" w:colLast="0" w:name="_heading=h.30j0zll" w:id="8"/>
      <w:bookmarkEnd w:id="8"/>
      <w:r w:rsidDel="00000000" w:rsidR="00000000" w:rsidRPr="00000000">
        <w:rPr>
          <w:rFonts w:ascii="Arial" w:cs="Arial" w:eastAsia="Arial" w:hAnsi="Arial"/>
          <w:color w:val="000000"/>
          <w:sz w:val="14"/>
          <w:szCs w:val="14"/>
          <w:rtl w:val="0"/>
        </w:rPr>
        <w:t xml:space="preserve">Riciclaggio di proventi di attività criminose o finanziamento al terrorismo (</w:t>
      </w:r>
      <w:r w:rsidDel="00000000" w:rsidR="00000000" w:rsidRPr="00000000">
        <w:rPr>
          <w:rFonts w:ascii="Arial" w:cs="Arial" w:eastAsia="Arial" w:hAnsi="Arial"/>
          <w:color w:val="000000"/>
          <w:sz w:val="14"/>
          <w:szCs w:val="14"/>
          <w:vertAlign w:val="superscript"/>
        </w:rPr>
        <w:footnoteReference w:customMarkFollows="0" w:id="15"/>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B">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850" w:hanging="85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Lavoro minorile e altre forme di tratta di esseri umani(</w:t>
      </w:r>
      <w:r w:rsidDel="00000000" w:rsidR="00000000" w:rsidRPr="00000000">
        <w:rPr>
          <w:rFonts w:ascii="Arial" w:cs="Arial" w:eastAsia="Arial" w:hAnsi="Arial"/>
          <w:color w:val="000000"/>
          <w:sz w:val="14"/>
          <w:szCs w:val="14"/>
          <w:vertAlign w:val="superscript"/>
        </w:rPr>
        <w:footnoteReference w:customMarkFollows="0" w:id="16"/>
      </w: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0EC">
      <w:p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142"/>
        </w:tabs>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CODICE</w:t>
      </w:r>
    </w:p>
    <w:p w:rsidR="00000000" w:rsidDel="00000000" w:rsidP="00000000" w:rsidRDefault="00000000" w:rsidRPr="00000000" w14:paraId="000000ED">
      <w:pPr>
        <w:numPr>
          <w:ilvl w:val="0"/>
          <w:numId w:val="11"/>
        </w:numPr>
        <w:pBdr>
          <w:top w:color="00000a" w:space="1" w:sz="4" w:val="single"/>
          <w:left w:color="00000a" w:space="4" w:sz="4" w:val="single"/>
          <w:bottom w:color="00000a" w:space="1" w:sz="4" w:val="single"/>
          <w:right w:color="00000a" w:space="4" w:sz="4" w:val="single"/>
          <w:between w:space="0" w:sz="0" w:val="nil"/>
        </w:pBdr>
        <w:shd w:fill="bfbfbf" w:val="clear"/>
        <w:tabs>
          <w:tab w:val="left" w:leader="none" w:pos="426"/>
        </w:tabs>
        <w:ind w:left="426" w:hanging="426"/>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Ogni altro delitto da cui derivi, quale pena accessoria, l'incapacità di contrattare con la pubblica amministrazione (lettera </w:t>
      </w:r>
      <w:r w:rsidDel="00000000" w:rsidR="00000000" w:rsidRPr="00000000">
        <w:rPr>
          <w:rFonts w:ascii="Arial" w:cs="Arial" w:eastAsia="Arial" w:hAnsi="Arial"/>
          <w:i w:val="1"/>
          <w:color w:val="000000"/>
          <w:sz w:val="14"/>
          <w:szCs w:val="14"/>
          <w:rtl w:val="0"/>
        </w:rPr>
        <w:t xml:space="preserve">g</w:t>
      </w:r>
      <w:r w:rsidDel="00000000" w:rsidR="00000000" w:rsidRPr="00000000">
        <w:rPr>
          <w:rFonts w:ascii="Arial" w:cs="Arial" w:eastAsia="Arial" w:hAnsi="Arial"/>
          <w:color w:val="000000"/>
          <w:sz w:val="14"/>
          <w:szCs w:val="14"/>
          <w:rtl w:val="0"/>
        </w:rPr>
        <w:t xml:space="preserve">) articolo 80, comma 1, del Codice); </w:t>
      </w:r>
    </w:p>
    <w:tbl>
      <w:tblPr>
        <w:tblStyle w:val="Table6"/>
        <w:tblW w:w="9288.0" w:type="dxa"/>
        <w:jc w:val="left"/>
        <w:tblInd w:w="-113.0" w:type="dxa"/>
        <w:tblLayout w:type="fixed"/>
        <w:tblLook w:val="0000"/>
      </w:tblPr>
      <w:tblGrid>
        <w:gridCol w:w="4530"/>
        <w:gridCol w:w="4758"/>
        <w:tblGridChange w:id="0">
          <w:tblGrid>
            <w:gridCol w:w="4530"/>
            <w:gridCol w:w="4758"/>
          </w:tblGrid>
        </w:tblGridChange>
      </w:tblGrid>
      <w:tr>
        <w:trPr>
          <w:cantSplit w:val="0"/>
          <w:trHeight w:val="663"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EE">
            <w:pPr>
              <w:spacing w:after="0" w:lineRule="auto"/>
              <w:jc w:val="both"/>
              <w:rPr>
                <w:color w:val="000000"/>
              </w:rPr>
            </w:pPr>
            <w:r w:rsidDel="00000000" w:rsidR="00000000" w:rsidRPr="00000000">
              <w:rPr>
                <w:rFonts w:ascii="Arial" w:cs="Arial" w:eastAsia="Arial" w:hAnsi="Arial"/>
                <w:b w:val="1"/>
                <w:color w:val="000000"/>
                <w:sz w:val="14"/>
                <w:szCs w:val="14"/>
                <w:rtl w:val="0"/>
              </w:rPr>
              <w:t xml:space="preserve">Motivi legati a condanne penali ai sensi delle disposizioni nazionali di attuazione dei motivi stabiliti dall'articolo 57, paragrafo 1, della direttiva </w:t>
            </w:r>
            <w:r w:rsidDel="00000000" w:rsidR="00000000" w:rsidRPr="00000000">
              <w:rPr>
                <w:rFonts w:ascii="Arial" w:cs="Arial" w:eastAsia="Arial" w:hAnsi="Arial"/>
                <w:color w:val="000000"/>
                <w:sz w:val="14"/>
                <w:szCs w:val="14"/>
                <w:rtl w:val="0"/>
              </w:rPr>
              <w:t xml:space="preserve">(articolo 80, comma 1,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EF">
            <w:pPr>
              <w:spacing w:after="0" w:lineRule="auto"/>
              <w:rPr>
                <w:color w:val="000000"/>
              </w:rPr>
            </w:pPr>
            <w:r w:rsidDel="00000000" w:rsidR="00000000" w:rsidRPr="00000000">
              <w:rPr>
                <w:rFonts w:ascii="Arial" w:cs="Arial" w:eastAsia="Arial" w:hAnsi="Arial"/>
                <w:b w:val="1"/>
                <w:color w:val="000000"/>
                <w:sz w:val="14"/>
                <w:szCs w:val="14"/>
                <w:rtl w:val="0"/>
              </w:rPr>
              <w:t xml:space="preserve">Risposta:</w:t>
            </w:r>
            <w:r w:rsidDel="00000000" w:rsidR="00000000" w:rsidRPr="00000000">
              <w:rPr>
                <w:rtl w:val="0"/>
              </w:rPr>
            </w:r>
          </w:p>
        </w:tc>
      </w:tr>
      <w:tr>
        <w:trPr>
          <w:cantSplit w:val="0"/>
          <w:trHeight w:val="1680"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F0">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 soggetti di cui all’art. 80, comma 3, del Codice sono stati </w:t>
            </w:r>
            <w:r w:rsidDel="00000000" w:rsidR="00000000" w:rsidRPr="00000000">
              <w:rPr>
                <w:rFonts w:ascii="Arial" w:cs="Arial" w:eastAsia="Arial" w:hAnsi="Arial"/>
                <w:b w:val="1"/>
                <w:color w:val="000000"/>
                <w:sz w:val="14"/>
                <w:szCs w:val="14"/>
                <w:rtl w:val="0"/>
              </w:rPr>
              <w:t xml:space="preserve">condannati con sentenza definitiva</w:t>
            </w:r>
            <w:r w:rsidDel="00000000" w:rsidR="00000000" w:rsidRPr="00000000">
              <w:rPr>
                <w:rFonts w:ascii="Arial" w:cs="Arial" w:eastAsia="Arial" w:hAnsi="Arial"/>
                <w:color w:val="000000"/>
                <w:sz w:val="14"/>
                <w:szCs w:val="14"/>
                <w:rtl w:val="0"/>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rsidR="00000000" w:rsidDel="00000000" w:rsidP="00000000" w:rsidRDefault="00000000" w:rsidRPr="00000000" w14:paraId="000000F1">
            <w:pPr>
              <w:rPr>
                <w:color w:val="00000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119" w:before="119" w:lineRule="auto"/>
              <w:rPr>
                <w:color w:val="00000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F3">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0F4">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F5">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0F6">
            <w:pPr>
              <w:spacing w:after="0" w:lineRule="auto"/>
              <w:rPr>
                <w:color w:val="000000"/>
              </w:rPr>
            </w:pPr>
            <w:r w:rsidDel="00000000" w:rsidR="00000000" w:rsidRPr="00000000">
              <w:rPr>
                <w:rFonts w:ascii="Arial" w:cs="Arial" w:eastAsia="Arial" w:hAnsi="Arial"/>
                <w:color w:val="000000"/>
                <w:sz w:val="14"/>
                <w:szCs w:val="14"/>
                <w:rtl w:val="0"/>
              </w:rPr>
              <w:t xml:space="preserve">[…………….…][………………][……..………][…..……..…] (</w:t>
            </w:r>
            <w:r w:rsidDel="00000000" w:rsidR="00000000" w:rsidRPr="00000000">
              <w:rPr>
                <w:rFonts w:ascii="Arial" w:cs="Arial" w:eastAsia="Arial" w:hAnsi="Arial"/>
                <w:color w:val="000000"/>
                <w:sz w:val="14"/>
                <w:szCs w:val="14"/>
                <w:vertAlign w:val="superscript"/>
              </w:rPr>
              <w:footnoteReference w:customMarkFollows="0" w:id="17"/>
            </w:r>
            <w:r w:rsidDel="00000000" w:rsidR="00000000" w:rsidRPr="00000000">
              <w:rPr>
                <w:rFonts w:ascii="Arial" w:cs="Arial" w:eastAsia="Arial" w:hAnsi="Arial"/>
                <w:color w:val="000000"/>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F7">
            <w:pPr>
              <w:spacing w:after="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 indicare (</w:t>
            </w:r>
            <w:r w:rsidDel="00000000" w:rsidR="00000000" w:rsidRPr="00000000">
              <w:rPr>
                <w:rFonts w:ascii="Arial" w:cs="Arial" w:eastAsia="Arial" w:hAnsi="Arial"/>
                <w:color w:val="000000"/>
                <w:sz w:val="14"/>
                <w:szCs w:val="14"/>
                <w:vertAlign w:val="superscript"/>
              </w:rPr>
              <w:footnoteReference w:customMarkFollows="0" w:id="18"/>
            </w:r>
            <w:r w:rsidDel="00000000" w:rsidR="00000000" w:rsidRPr="00000000">
              <w:rPr>
                <w:rFonts w:ascii="Arial" w:cs="Arial" w:eastAsia="Arial" w:hAnsi="Arial"/>
                <w:color w:val="000000"/>
                <w:sz w:val="14"/>
                <w:szCs w:val="14"/>
                <w:rtl w:val="0"/>
              </w:rPr>
              <w:t xml:space="preserve">):</w:t>
              <w:br w:type="textWrapping"/>
            </w:r>
          </w:p>
          <w:p w:rsidR="00000000" w:rsidDel="00000000" w:rsidP="00000000" w:rsidRDefault="00000000" w:rsidRPr="00000000" w14:paraId="000000F8">
            <w:pPr>
              <w:numPr>
                <w:ilvl w:val="0"/>
                <w:numId w:val="13"/>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la data della condanna, del decreto penale di condanna o  della sentenza di applicazione della pena su richiesta, la relativa durata e il reato commesso tra quelli riportati all’articolo 80, comma 1, lettera da </w:t>
            </w:r>
            <w:r w:rsidDel="00000000" w:rsidR="00000000" w:rsidRPr="00000000">
              <w:rPr>
                <w:rFonts w:ascii="Arial" w:cs="Arial" w:eastAsia="Arial" w:hAnsi="Arial"/>
                <w:i w:val="1"/>
                <w:color w:val="000000"/>
                <w:sz w:val="14"/>
                <w:szCs w:val="14"/>
                <w:rtl w:val="0"/>
              </w:rPr>
              <w:t xml:space="preserve">a)</w:t>
            </w:r>
            <w:r w:rsidDel="00000000" w:rsidR="00000000" w:rsidRPr="00000000">
              <w:rPr>
                <w:rFonts w:ascii="Arial" w:cs="Arial" w:eastAsia="Arial" w:hAnsi="Arial"/>
                <w:color w:val="000000"/>
                <w:sz w:val="14"/>
                <w:szCs w:val="14"/>
                <w:rtl w:val="0"/>
              </w:rPr>
              <w:t xml:space="preserve"> a </w:t>
            </w:r>
            <w:r w:rsidDel="00000000" w:rsidR="00000000" w:rsidRPr="00000000">
              <w:rPr>
                <w:rFonts w:ascii="Arial" w:cs="Arial" w:eastAsia="Arial" w:hAnsi="Arial"/>
                <w:i w:val="1"/>
                <w:color w:val="000000"/>
                <w:sz w:val="14"/>
                <w:szCs w:val="14"/>
                <w:rtl w:val="0"/>
              </w:rPr>
              <w:t xml:space="preserve">g)</w:t>
            </w:r>
            <w:r w:rsidDel="00000000" w:rsidR="00000000" w:rsidRPr="00000000">
              <w:rPr>
                <w:rFonts w:ascii="Arial" w:cs="Arial" w:eastAsia="Arial" w:hAnsi="Arial"/>
                <w:color w:val="000000"/>
                <w:sz w:val="14"/>
                <w:szCs w:val="14"/>
                <w:rtl w:val="0"/>
              </w:rPr>
              <w:t xml:space="preserve"> del Codice e i motivi di condanna,</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before="0" w:lineRule="auto"/>
              <w:ind w:left="720" w:firstLine="0"/>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FA">
            <w:pPr>
              <w:spacing w:after="0" w:lineRule="auto"/>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b) dati identificativi delle persone condannate [ ];</w:t>
              <w:br w:type="textWrapping"/>
            </w:r>
            <w:r w:rsidDel="00000000" w:rsidR="00000000" w:rsidRPr="00000000">
              <w:rPr>
                <w:rtl w:val="0"/>
              </w:rPr>
            </w:r>
          </w:p>
          <w:p w:rsidR="00000000" w:rsidDel="00000000" w:rsidP="00000000" w:rsidRDefault="00000000" w:rsidRPr="00000000" w14:paraId="000000FB">
            <w:pPr>
              <w:spacing w:after="0" w:lineRule="auto"/>
              <w:jc w:val="both"/>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c) </w:t>
            </w:r>
            <w:r w:rsidDel="00000000" w:rsidR="00000000" w:rsidRPr="00000000">
              <w:rPr>
                <w:rFonts w:ascii="Arial" w:cs="Arial" w:eastAsia="Arial" w:hAnsi="Arial"/>
                <w:color w:val="000000"/>
                <w:sz w:val="14"/>
                <w:szCs w:val="14"/>
                <w:rtl w:val="0"/>
              </w:rPr>
              <w:t xml:space="preserve">se stabilita direttamente nella sentenza di condanna la durata della pena accessoria, indicare:</w:t>
            </w:r>
            <w:r w:rsidDel="00000000" w:rsidR="00000000" w:rsidRPr="00000000">
              <w:rPr>
                <w:rFonts w:ascii="Arial" w:cs="Arial" w:eastAsia="Arial" w:hAnsi="Arial"/>
                <w:b w:val="1"/>
                <w:color w:val="000000"/>
                <w:sz w:val="14"/>
                <w:szCs w:val="14"/>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0FC">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FD">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FE">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0FF">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a) Data:[  ], durata [   ], lettera comma 1, articolo 80 [  ], motivi:[       ]</w:t>
            </w:r>
            <w:r w:rsidDel="00000000" w:rsidR="00000000" w:rsidRPr="00000000">
              <w:rPr>
                <w:rFonts w:ascii="Arial" w:cs="Arial" w:eastAsia="Arial" w:hAnsi="Arial"/>
                <w:i w:val="1"/>
                <w:color w:val="000000"/>
                <w:sz w:val="14"/>
                <w:szCs w:val="14"/>
                <w:vertAlign w:val="superscript"/>
                <w:rtl w:val="0"/>
              </w:rPr>
              <w:t xml:space="preserve"> </w:t>
            </w:r>
            <w:r w:rsidDel="00000000" w:rsidR="00000000" w:rsidRPr="00000000">
              <w:rPr>
                <w:rFonts w:ascii="Arial" w:cs="Arial" w:eastAsia="Arial" w:hAnsi="Arial"/>
                <w:color w:val="000000"/>
                <w:sz w:val="14"/>
                <w:szCs w:val="14"/>
                <w:rtl w:val="0"/>
              </w:rPr>
              <w:br w:type="textWrapping"/>
            </w:r>
          </w:p>
          <w:p w:rsidR="00000000" w:rsidDel="00000000" w:rsidP="00000000" w:rsidRDefault="00000000" w:rsidRPr="00000000" w14:paraId="00000100">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w:t>
              <w:br w:type="textWrapping"/>
            </w:r>
          </w:p>
          <w:p w:rsidR="00000000" w:rsidDel="00000000" w:rsidP="00000000" w:rsidRDefault="00000000" w:rsidRPr="00000000" w14:paraId="00000101">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c) durata del periodo d'esclusione [..…], lettera comma 1, articolo 80 [  ], </w:t>
            </w:r>
          </w:p>
        </w:tc>
      </w:tr>
      <w:tr>
        <w:trPr>
          <w:cantSplit w:val="0"/>
          <w:trHeight w:val="699"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02">
            <w:pPr>
              <w:spacing w:after="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In caso di sentenze di condanna, l'operatore economico ha adottato misure sufficienti a dimostrare la sua affidabilità nonostante l'esistenza di un pertinente motivo di esclusione</w:t>
            </w:r>
            <w:r w:rsidDel="00000000" w:rsidR="00000000" w:rsidRPr="00000000">
              <w:rPr>
                <w:rFonts w:ascii="Arial" w:cs="Arial" w:eastAsia="Arial" w:hAnsi="Arial"/>
                <w:sz w:val="14"/>
                <w:szCs w:val="14"/>
                <w:vertAlign w:val="superscript"/>
              </w:rPr>
              <w:footnoteReference w:customMarkFollows="0" w:id="19"/>
            </w: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b w:val="1"/>
                <w:sz w:val="14"/>
                <w:szCs w:val="14"/>
                <w:rtl w:val="0"/>
              </w:rPr>
              <w:t xml:space="preserve">(autodisciplina o “Self-Cleaning”, cfr. </w:t>
            </w:r>
            <w:r w:rsidDel="00000000" w:rsidR="00000000" w:rsidRPr="00000000">
              <w:rPr>
                <w:rFonts w:ascii="Arial" w:cs="Arial" w:eastAsia="Arial" w:hAnsi="Arial"/>
                <w:b w:val="1"/>
                <w:color w:val="000000"/>
                <w:sz w:val="14"/>
                <w:szCs w:val="14"/>
                <w:rtl w:val="0"/>
              </w:rPr>
              <w:t xml:space="preserve">articolo 80, comma 7)?</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03">
            <w:pPr>
              <w:spacing w:after="0" w:lineRule="auto"/>
              <w:rPr>
                <w:rFonts w:ascii="Arial" w:cs="Arial" w:eastAsia="Arial" w:hAnsi="Arial"/>
                <w:sz w:val="14"/>
                <w:szCs w:val="14"/>
              </w:rPr>
            </w:pPr>
            <w:r w:rsidDel="00000000" w:rsidR="00000000" w:rsidRPr="00000000">
              <w:rPr>
                <w:rtl w:val="0"/>
              </w:rPr>
            </w:r>
          </w:p>
          <w:p w:rsidR="00000000" w:rsidDel="00000000" w:rsidP="00000000" w:rsidRDefault="00000000" w:rsidRPr="00000000" w14:paraId="00000104">
            <w:pPr>
              <w:spacing w:after="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 ] Sì [ ] No</w:t>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05">
            <w:pPr>
              <w:spacing w:after="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 indicare:</w:t>
            </w:r>
          </w:p>
          <w:p w:rsidR="00000000" w:rsidDel="00000000" w:rsidP="00000000" w:rsidRDefault="00000000" w:rsidRPr="00000000" w14:paraId="00000106">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1)</w:t>
              <w:tab/>
              <w:t xml:space="preserve">la sentenza di condanna definitiva ha riconosciuto l’attenuante della collaborazione come definita dalle singole fattispecie di reato?</w:t>
            </w:r>
          </w:p>
          <w:p w:rsidR="00000000" w:rsidDel="00000000" w:rsidP="00000000" w:rsidRDefault="00000000" w:rsidRPr="00000000" w14:paraId="00000107">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2)</w:t>
              <w:tab/>
              <w:t xml:space="preserve">Se la sentenza definitiva di condanna prevede una pena detentiva non superiore a 18 mesi?</w:t>
            </w:r>
          </w:p>
          <w:p w:rsidR="00000000" w:rsidDel="00000000" w:rsidP="00000000" w:rsidRDefault="00000000" w:rsidRPr="00000000" w14:paraId="00000108">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3)</w:t>
              <w:tab/>
              <w:t xml:space="preserve">in caso di risposta affermativa per le ipotesi 1) e/o 2), i soggetti di cui all’art. 80, comma 3, del Codice:</w:t>
            </w:r>
          </w:p>
          <w:p w:rsidR="00000000" w:rsidDel="00000000" w:rsidP="00000000" w:rsidRDefault="00000000" w:rsidRPr="00000000" w14:paraId="00000109">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hanno risarcito interamente il danno?</w:t>
            </w:r>
          </w:p>
          <w:p w:rsidR="00000000" w:rsidDel="00000000" w:rsidP="00000000" w:rsidRDefault="00000000" w:rsidRPr="00000000" w14:paraId="0000010A">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si sono impegnati formalmente a risarcire il danno?</w:t>
            </w:r>
          </w:p>
          <w:p w:rsidR="00000000" w:rsidDel="00000000" w:rsidP="00000000" w:rsidRDefault="00000000" w:rsidRPr="00000000" w14:paraId="0000010B">
            <w:pPr>
              <w:tabs>
                <w:tab w:val="left" w:leader="none" w:pos="304"/>
              </w:tabs>
              <w:spacing w:after="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0C">
            <w:pPr>
              <w:tabs>
                <w:tab w:val="left" w:leader="none" w:pos="304"/>
              </w:tabs>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4)</w:t>
              <w:tab/>
              <w:t xml:space="preserve">per le ipotesi 1) e 2 l’operatore economico ha adottato misure di carattere tecnico o organizzativo e relativi al personale idonei a prevenire ulteriori illeciti o reati ?</w:t>
            </w:r>
          </w:p>
          <w:p w:rsidR="00000000" w:rsidDel="00000000" w:rsidP="00000000" w:rsidRDefault="00000000" w:rsidRPr="00000000" w14:paraId="0000010D">
            <w:pPr>
              <w:tabs>
                <w:tab w:val="left" w:leader="none" w:pos="304"/>
              </w:tabs>
              <w:spacing w:after="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0E">
            <w:pPr>
              <w:tabs>
                <w:tab w:val="left" w:leader="none" w:pos="304"/>
              </w:tabs>
              <w:spacing w:after="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before="119" w:lineRule="auto"/>
              <w:rPr>
                <w:color w:val="000000"/>
              </w:rPr>
            </w:pPr>
            <w:r w:rsidDel="00000000" w:rsidR="00000000" w:rsidRPr="00000000">
              <w:rPr>
                <w:rFonts w:ascii="Arial" w:cs="Arial" w:eastAsia="Arial" w:hAnsi="Arial"/>
                <w:color w:val="000000"/>
                <w:sz w:val="14"/>
                <w:szCs w:val="14"/>
                <w:rtl w:val="0"/>
              </w:rPr>
              <w:t xml:space="preserve">5)</w:t>
            </w:r>
            <w:r w:rsidDel="00000000" w:rsidR="00000000" w:rsidRPr="00000000">
              <w:rPr>
                <w:rFonts w:ascii="Arial" w:cs="Arial" w:eastAsia="Arial" w:hAnsi="Arial"/>
                <w:b w:val="1"/>
                <w:color w:val="000000"/>
                <w:sz w:val="14"/>
                <w:szCs w:val="14"/>
                <w:rtl w:val="0"/>
              </w:rPr>
              <w:t xml:space="preserve"> </w:t>
            </w:r>
            <w:r w:rsidDel="00000000" w:rsidR="00000000" w:rsidRPr="00000000">
              <w:rPr>
                <w:rFonts w:ascii="Arial" w:cs="Arial" w:eastAsia="Arial" w:hAnsi="Arial"/>
                <w:color w:val="000000"/>
                <w:sz w:val="14"/>
                <w:szCs w:val="14"/>
                <w:rtl w:val="0"/>
              </w:rPr>
              <w:t xml:space="preserve">se le sentenze di condanne  sono state emesse nei confronti dei soggetti cessati di cui all’art. 80 comma 3, indicare le misure che dimostrano la completa ed effettiva dissociazione dalla condotta penalmente sanzionata: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10">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11">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 Sì [ ] No</w:t>
            </w:r>
          </w:p>
          <w:p w:rsidR="00000000" w:rsidDel="00000000" w:rsidP="00000000" w:rsidRDefault="00000000" w:rsidRPr="00000000" w14:paraId="00000112">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13">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14">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15">
            <w:pPr>
              <w:spacing w:after="0" w:lineRule="auto"/>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116">
            <w:pPr>
              <w:spacing w:after="0" w:lineRule="auto"/>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117">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18">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19">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1A">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1B">
            <w:pPr>
              <w:spacing w:after="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1C">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11D">
            <w:pPr>
              <w:spacing w:after="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1E">
            <w:pPr>
              <w:spacing w:after="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tc>
      </w:tr>
    </w:tbl>
    <w:p w:rsidR="00000000" w:rsidDel="00000000" w:rsidP="00000000" w:rsidRDefault="00000000" w:rsidRPr="00000000" w14:paraId="0000011F">
      <w:pPr>
        <w:jc w:val="center"/>
        <w:rPr>
          <w:rFonts w:ascii="Arial" w:cs="Arial" w:eastAsia="Arial" w:hAnsi="Arial"/>
          <w:sz w:val="14"/>
          <w:szCs w:val="14"/>
        </w:rPr>
      </w:pPr>
      <w:r w:rsidDel="00000000" w:rsidR="00000000" w:rsidRPr="00000000">
        <w:rPr>
          <w:rtl w:val="0"/>
        </w:rPr>
      </w:r>
    </w:p>
    <w:p w:rsidR="00000000" w:rsidDel="00000000" w:rsidP="00000000" w:rsidRDefault="00000000" w:rsidRPr="00000000" w14:paraId="00000120">
      <w:pPr>
        <w:jc w:val="center"/>
        <w:rPr/>
      </w:pPr>
      <w:r w:rsidDel="00000000" w:rsidR="00000000" w:rsidRPr="00000000">
        <w:rPr>
          <w:rFonts w:ascii="Arial" w:cs="Arial" w:eastAsia="Arial" w:hAnsi="Arial"/>
          <w:sz w:val="14"/>
          <w:szCs w:val="14"/>
          <w:rtl w:val="0"/>
        </w:rPr>
        <w:t xml:space="preserve">B: MOTIVI LEGATI AL PAGAMENTO DI IMPOSTE O CONTRIBUTI PREVIDENZIALI</w:t>
      </w:r>
      <w:r w:rsidDel="00000000" w:rsidR="00000000" w:rsidRPr="00000000">
        <w:rPr>
          <w:rtl w:val="0"/>
        </w:rPr>
      </w:r>
    </w:p>
    <w:tbl>
      <w:tblPr>
        <w:tblStyle w:val="Table7"/>
        <w:tblW w:w="9289.0" w:type="dxa"/>
        <w:jc w:val="left"/>
        <w:tblInd w:w="-113.0" w:type="dxa"/>
        <w:tblLayout w:type="fixed"/>
        <w:tblLook w:val="0000"/>
      </w:tblPr>
      <w:tblGrid>
        <w:gridCol w:w="4643"/>
        <w:gridCol w:w="2322"/>
        <w:gridCol w:w="2324"/>
        <w:tblGridChange w:id="0">
          <w:tblGrid>
            <w:gridCol w:w="4643"/>
            <w:gridCol w:w="2322"/>
            <w:gridCol w:w="2324"/>
          </w:tblGrid>
        </w:tblGridChange>
      </w:tblGrid>
      <w:tr>
        <w:trPr>
          <w:cantSplit w:val="0"/>
          <w:trHeight w:val="485"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21">
            <w:pPr>
              <w:rPr>
                <w:color w:val="000000"/>
              </w:rPr>
            </w:pPr>
            <w:r w:rsidDel="00000000" w:rsidR="00000000" w:rsidRPr="00000000">
              <w:rPr>
                <w:rFonts w:ascii="Arial" w:cs="Arial" w:eastAsia="Arial" w:hAnsi="Arial"/>
                <w:b w:val="1"/>
                <w:color w:val="000000"/>
                <w:sz w:val="15"/>
                <w:szCs w:val="15"/>
                <w:rtl w:val="0"/>
              </w:rPr>
              <w:t xml:space="preserve">Pagamento di imposte, tasse o contributi previdenziali </w:t>
            </w:r>
            <w:r w:rsidDel="00000000" w:rsidR="00000000" w:rsidRPr="00000000">
              <w:rPr>
                <w:rFonts w:ascii="Arial" w:cs="Arial" w:eastAsia="Arial" w:hAnsi="Arial"/>
                <w:color w:val="000000"/>
                <w:sz w:val="15"/>
                <w:szCs w:val="15"/>
                <w:rtl w:val="0"/>
              </w:rPr>
              <w:t xml:space="preserve">(Articolo 80, comma 4, del Codice):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22">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rHeight w:val="1032"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24">
            <w:pPr>
              <w:rPr>
                <w:color w:val="000000"/>
              </w:rPr>
            </w:pPr>
            <w:r w:rsidDel="00000000" w:rsidR="00000000" w:rsidRPr="00000000">
              <w:rPr>
                <w:rFonts w:ascii="Arial" w:cs="Arial" w:eastAsia="Arial" w:hAnsi="Arial"/>
                <w:color w:val="000000"/>
                <w:sz w:val="15"/>
                <w:szCs w:val="15"/>
                <w:rtl w:val="0"/>
              </w:rPr>
              <w:t xml:space="preserve">L'operatore economico ha soddisfatto tutti </w:t>
            </w:r>
            <w:r w:rsidDel="00000000" w:rsidR="00000000" w:rsidRPr="00000000">
              <w:rPr>
                <w:rFonts w:ascii="Arial" w:cs="Arial" w:eastAsia="Arial" w:hAnsi="Arial"/>
                <w:b w:val="1"/>
                <w:color w:val="000000"/>
                <w:sz w:val="15"/>
                <w:szCs w:val="15"/>
                <w:rtl w:val="0"/>
              </w:rPr>
              <w:t xml:space="preserve">gli obblighi relativi al pagamento di imposte, tasse o contributi previdenziali,</w:t>
            </w:r>
            <w:r w:rsidDel="00000000" w:rsidR="00000000" w:rsidRPr="00000000">
              <w:rPr>
                <w:rFonts w:ascii="Arial" w:cs="Arial" w:eastAsia="Arial" w:hAnsi="Arial"/>
                <w:color w:val="000000"/>
                <w:sz w:val="15"/>
                <w:szCs w:val="15"/>
                <w:rtl w:val="0"/>
              </w:rPr>
              <w:t xml:space="preserve"> sia nel paese dove è stabilito sia nello Stato membro dell'amministrazione aggiudicatrice o dell'ente aggiudicatore, se diverso dal paese di stabilimento?</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25">
            <w:pPr>
              <w:rPr/>
            </w:pPr>
            <w:r w:rsidDel="00000000" w:rsidR="00000000" w:rsidRPr="00000000">
              <w:rPr>
                <w:rFonts w:ascii="Arial" w:cs="Arial" w:eastAsia="Arial" w:hAnsi="Arial"/>
                <w:sz w:val="15"/>
                <w:szCs w:val="15"/>
                <w:rtl w:val="0"/>
              </w:rPr>
              <w:t xml:space="preserve">[ ] Sì [ ] No</w:t>
            </w:r>
            <w:r w:rsidDel="00000000" w:rsidR="00000000" w:rsidRPr="00000000">
              <w:rPr>
                <w:rtl w:val="0"/>
              </w:rPr>
            </w:r>
          </w:p>
        </w:tc>
      </w:tr>
      <w:tr>
        <w:trPr>
          <w:cantSplit w:val="0"/>
          <w:trHeight w:val="470"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27">
            <w:pPr>
              <w:rPr>
                <w:rFonts w:ascii="Arial" w:cs="Arial" w:eastAsia="Arial" w:hAnsi="Arial"/>
                <w:color w:val="000000"/>
                <w:sz w:val="15"/>
                <w:szCs w:val="15"/>
              </w:rPr>
            </w:pPr>
            <w:r w:rsidDel="00000000" w:rsidR="00000000" w:rsidRPr="00000000">
              <w:rPr>
                <w:rFonts w:ascii="Arial" w:cs="Arial" w:eastAsia="Arial" w:hAnsi="Arial"/>
                <w:b w:val="1"/>
                <w:color w:val="000000"/>
                <w:sz w:val="15"/>
                <w:szCs w:val="15"/>
                <w:rtl w:val="0"/>
              </w:rPr>
              <w:br w:type="textWrapping"/>
              <w:t xml:space="preserve">In caso negativo</w:t>
            </w:r>
            <w:r w:rsidDel="00000000" w:rsidR="00000000" w:rsidRPr="00000000">
              <w:rPr>
                <w:rFonts w:ascii="Arial" w:cs="Arial" w:eastAsia="Arial" w:hAnsi="Arial"/>
                <w:color w:val="000000"/>
                <w:sz w:val="15"/>
                <w:szCs w:val="15"/>
                <w:rtl w:val="0"/>
              </w:rPr>
              <w:t xml:space="preserve">, indicare:</w:t>
              <w:br w:type="textWrapping"/>
            </w:r>
          </w:p>
          <w:p w:rsidR="00000000" w:rsidDel="00000000" w:rsidP="00000000" w:rsidRDefault="00000000" w:rsidRPr="00000000" w14:paraId="00000128">
            <w:pPr>
              <w:ind w:left="284" w:hanging="284"/>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a)   Paese o Stato membro interessato</w:t>
              <w:br w:type="textWrapping"/>
            </w:r>
          </w:p>
          <w:p w:rsidR="00000000" w:rsidDel="00000000" w:rsidP="00000000" w:rsidRDefault="00000000" w:rsidRPr="00000000" w14:paraId="00000129">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b)   Di quale importo si tratta</w:t>
              <w:br w:type="textWrapping"/>
            </w:r>
          </w:p>
          <w:p w:rsidR="00000000" w:rsidDel="00000000" w:rsidP="00000000" w:rsidRDefault="00000000" w:rsidRPr="00000000" w14:paraId="0000012A">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c)   Come è stata stabilita tale inottemperanza:</w:t>
              <w:br w:type="textWrapping"/>
            </w:r>
          </w:p>
          <w:p w:rsidR="00000000" w:rsidDel="00000000" w:rsidP="00000000" w:rsidRDefault="00000000" w:rsidRPr="00000000" w14:paraId="0000012B">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1)   Mediante una </w:t>
            </w:r>
            <w:r w:rsidDel="00000000" w:rsidR="00000000" w:rsidRPr="00000000">
              <w:rPr>
                <w:rFonts w:ascii="Arial" w:cs="Arial" w:eastAsia="Arial" w:hAnsi="Arial"/>
                <w:b w:val="1"/>
                <w:color w:val="000000"/>
                <w:sz w:val="15"/>
                <w:szCs w:val="15"/>
                <w:rtl w:val="0"/>
              </w:rPr>
              <w:t xml:space="preserve">decisione</w:t>
            </w:r>
            <w:r w:rsidDel="00000000" w:rsidR="00000000" w:rsidRPr="00000000">
              <w:rPr>
                <w:rFonts w:ascii="Arial" w:cs="Arial" w:eastAsia="Arial" w:hAnsi="Arial"/>
                <w:color w:val="000000"/>
                <w:sz w:val="15"/>
                <w:szCs w:val="15"/>
                <w:rtl w:val="0"/>
              </w:rPr>
              <w:t xml:space="preserve"> giudiziaria o amministrativa:</w:t>
            </w:r>
          </w:p>
          <w:p w:rsidR="00000000" w:rsidDel="00000000" w:rsidP="00000000" w:rsidRDefault="00000000" w:rsidRPr="00000000" w14:paraId="0000012C">
            <w:pPr>
              <w:numPr>
                <w:ilvl w:val="0"/>
                <w:numId w:val="12"/>
              </w:numPr>
              <w:pBdr>
                <w:top w:space="0" w:sz="0" w:val="nil"/>
                <w:left w:space="0" w:sz="0" w:val="nil"/>
                <w:bottom w:space="0" w:sz="0" w:val="nil"/>
                <w:right w:space="0" w:sz="0" w:val="nil"/>
                <w:between w:space="0" w:sz="0" w:val="nil"/>
              </w:pBdr>
              <w:ind w:left="284" w:hanging="284"/>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Tale decisione è definitiva e vincolante?</w:t>
            </w:r>
          </w:p>
          <w:p w:rsidR="00000000" w:rsidDel="00000000" w:rsidP="00000000" w:rsidRDefault="00000000" w:rsidRPr="00000000" w14:paraId="0000012D">
            <w:pPr>
              <w:numPr>
                <w:ilvl w:val="0"/>
                <w:numId w:val="12"/>
              </w:numPr>
              <w:pBdr>
                <w:top w:space="0" w:sz="0" w:val="nil"/>
                <w:left w:space="0" w:sz="0" w:val="nil"/>
                <w:bottom w:space="0" w:sz="0" w:val="nil"/>
                <w:right w:space="0" w:sz="0" w:val="nil"/>
                <w:between w:space="0" w:sz="0" w:val="nil"/>
              </w:pBdr>
              <w:ind w:left="284" w:hanging="284"/>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Indicare la data della sentenza di condanna o della decisione.</w:t>
            </w:r>
          </w:p>
          <w:p w:rsidR="00000000" w:rsidDel="00000000" w:rsidP="00000000" w:rsidRDefault="00000000" w:rsidRPr="00000000" w14:paraId="0000012E">
            <w:pPr>
              <w:numPr>
                <w:ilvl w:val="0"/>
                <w:numId w:val="12"/>
              </w:numPr>
              <w:pBdr>
                <w:top w:space="0" w:sz="0" w:val="nil"/>
                <w:left w:space="0" w:sz="0" w:val="nil"/>
                <w:bottom w:space="0" w:sz="0" w:val="nil"/>
                <w:right w:space="0" w:sz="0" w:val="nil"/>
                <w:between w:space="0" w:sz="0" w:val="nil"/>
              </w:pBdr>
              <w:ind w:left="284" w:hanging="284"/>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Nel caso di una sentenza di condanna, </w:t>
            </w:r>
            <w:r w:rsidDel="00000000" w:rsidR="00000000" w:rsidRPr="00000000">
              <w:rPr>
                <w:rFonts w:ascii="Arial" w:cs="Arial" w:eastAsia="Arial" w:hAnsi="Arial"/>
                <w:b w:val="1"/>
                <w:color w:val="000000"/>
                <w:sz w:val="15"/>
                <w:szCs w:val="15"/>
                <w:rtl w:val="0"/>
              </w:rPr>
              <w:t xml:space="preserve">se stabilita </w:t>
            </w:r>
            <w:r w:rsidDel="00000000" w:rsidR="00000000" w:rsidRPr="00000000">
              <w:rPr>
                <w:rFonts w:ascii="Arial" w:cs="Arial" w:eastAsia="Arial" w:hAnsi="Arial"/>
                <w:b w:val="1"/>
                <w:color w:val="000000"/>
                <w:sz w:val="15"/>
                <w:szCs w:val="15"/>
                <w:u w:val="single"/>
                <w:rtl w:val="0"/>
              </w:rPr>
              <w:t xml:space="preserve">direttamente </w:t>
            </w:r>
            <w:r w:rsidDel="00000000" w:rsidR="00000000" w:rsidRPr="00000000">
              <w:rPr>
                <w:rFonts w:ascii="Arial" w:cs="Arial" w:eastAsia="Arial" w:hAnsi="Arial"/>
                <w:b w:val="1"/>
                <w:color w:val="000000"/>
                <w:sz w:val="15"/>
                <w:szCs w:val="15"/>
                <w:rtl w:val="0"/>
              </w:rPr>
              <w:t xml:space="preserve">nella sentenza di condanna</w:t>
            </w:r>
            <w:r w:rsidDel="00000000" w:rsidR="00000000" w:rsidRPr="00000000">
              <w:rPr>
                <w:rFonts w:ascii="Arial" w:cs="Arial" w:eastAsia="Arial" w:hAnsi="Arial"/>
                <w:color w:val="000000"/>
                <w:sz w:val="15"/>
                <w:szCs w:val="15"/>
                <w:rtl w:val="0"/>
              </w:rPr>
              <w:t xml:space="preserve">, la durata del periodo d'esclusione:</w:t>
            </w:r>
          </w:p>
          <w:p w:rsidR="00000000" w:rsidDel="00000000" w:rsidP="00000000" w:rsidRDefault="00000000" w:rsidRPr="00000000" w14:paraId="0000012F">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2)    In </w:t>
            </w:r>
            <w:r w:rsidDel="00000000" w:rsidR="00000000" w:rsidRPr="00000000">
              <w:rPr>
                <w:rFonts w:ascii="Arial" w:cs="Arial" w:eastAsia="Arial" w:hAnsi="Arial"/>
                <w:b w:val="1"/>
                <w:color w:val="000000"/>
                <w:sz w:val="15"/>
                <w:szCs w:val="15"/>
                <w:rtl w:val="0"/>
              </w:rPr>
              <w:t xml:space="preserve">altro modo</w:t>
            </w:r>
            <w:r w:rsidDel="00000000" w:rsidR="00000000" w:rsidRPr="00000000">
              <w:rPr>
                <w:rFonts w:ascii="Arial" w:cs="Arial" w:eastAsia="Arial" w:hAnsi="Arial"/>
                <w:color w:val="000000"/>
                <w:sz w:val="15"/>
                <w:szCs w:val="15"/>
                <w:rtl w:val="0"/>
              </w:rPr>
              <w:t xml:space="preserve">? Specificare:</w:t>
            </w:r>
          </w:p>
          <w:p w:rsidR="00000000" w:rsidDel="00000000" w:rsidP="00000000" w:rsidRDefault="00000000" w:rsidRPr="00000000" w14:paraId="00000130">
            <w:pPr>
              <w:ind w:left="284" w:hanging="284"/>
              <w:jc w:val="both"/>
              <w:rPr>
                <w:color w:val="000000"/>
              </w:rPr>
            </w:pPr>
            <w:r w:rsidDel="00000000" w:rsidR="00000000" w:rsidRPr="00000000">
              <w:rPr>
                <w:rFonts w:ascii="Arial" w:cs="Arial" w:eastAsia="Arial" w:hAnsi="Arial"/>
                <w:color w:val="000000"/>
                <w:sz w:val="15"/>
                <w:szCs w:val="15"/>
                <w:rtl w:val="0"/>
              </w:rPr>
              <w:t xml:space="preserve">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31">
            <w:pPr>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b w:val="1"/>
                <w:color w:val="000000"/>
                <w:sz w:val="15"/>
                <w:szCs w:val="15"/>
                <w:rtl w:val="0"/>
              </w:rPr>
              <w:t xml:space="preserve">Imposte/tasse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32">
            <w:pPr>
              <w:rPr/>
            </w:pPr>
            <w:r w:rsidDel="00000000" w:rsidR="00000000" w:rsidRPr="00000000">
              <w:rPr>
                <w:rFonts w:ascii="Arial" w:cs="Arial" w:eastAsia="Arial" w:hAnsi="Arial"/>
                <w:b w:val="1"/>
                <w:sz w:val="15"/>
                <w:szCs w:val="15"/>
                <w:rtl w:val="0"/>
              </w:rPr>
              <w:t xml:space="preserve">Contributi previdenziali</w:t>
            </w:r>
            <w:r w:rsidDel="00000000" w:rsidR="00000000" w:rsidRPr="00000000">
              <w:rPr>
                <w:rtl w:val="0"/>
              </w:rPr>
            </w:r>
          </w:p>
        </w:tc>
      </w:tr>
      <w:tr>
        <w:trPr>
          <w:cantSplit w:val="0"/>
          <w:trHeight w:val="1977"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34">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35">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a) [………..…]</w:t>
              <w:br w:type="textWrapping"/>
            </w:r>
          </w:p>
          <w:p w:rsidR="00000000" w:rsidDel="00000000" w:rsidP="00000000" w:rsidRDefault="00000000" w:rsidRPr="00000000" w14:paraId="00000136">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b) [……..……]</w:t>
              <w:br w:type="textWrapping"/>
              <w:br w:type="textWrapping"/>
            </w:r>
          </w:p>
          <w:p w:rsidR="00000000" w:rsidDel="00000000" w:rsidP="00000000" w:rsidRDefault="00000000" w:rsidRPr="00000000" w14:paraId="00000137">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br w:type="textWrapping"/>
              <w:t xml:space="preserve">c1) [ ] Sì [ ] No</w:t>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 Sì [ ] No</w:t>
            </w:r>
          </w:p>
          <w:p w:rsidR="00000000" w:rsidDel="00000000" w:rsidP="00000000" w:rsidRDefault="00000000" w:rsidRPr="00000000" w14:paraId="00000139">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p w:rsidR="00000000" w:rsidDel="00000000" w:rsidP="00000000" w:rsidRDefault="00000000" w:rsidRPr="00000000" w14:paraId="0000013A">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p w:rsidR="00000000" w:rsidDel="00000000" w:rsidP="00000000" w:rsidRDefault="00000000" w:rsidRPr="00000000" w14:paraId="0000013B">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3C">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c2) [………….…]</w:t>
              <w:br w:type="textWrapping"/>
            </w:r>
          </w:p>
          <w:p w:rsidR="00000000" w:rsidDel="00000000" w:rsidP="00000000" w:rsidRDefault="00000000" w:rsidRPr="00000000" w14:paraId="0000013D">
            <w:pPr>
              <w:rPr>
                <w:rFonts w:ascii="Arial" w:cs="Arial" w:eastAsia="Arial" w:hAnsi="Arial"/>
                <w:b w:val="1"/>
                <w:color w:val="000000"/>
                <w:sz w:val="15"/>
                <w:szCs w:val="15"/>
              </w:rPr>
            </w:pPr>
            <w:r w:rsidDel="00000000" w:rsidR="00000000" w:rsidRPr="00000000">
              <w:rPr>
                <w:rFonts w:ascii="Arial" w:cs="Arial" w:eastAsia="Arial" w:hAnsi="Arial"/>
                <w:color w:val="000000"/>
                <w:sz w:val="15"/>
                <w:szCs w:val="15"/>
                <w:rtl w:val="0"/>
              </w:rPr>
              <w:t xml:space="preserve">d) [ ] Sì [ ] No</w:t>
              <w:br w:type="textWrapping"/>
            </w:r>
            <w:r w:rsidDel="00000000" w:rsidR="00000000" w:rsidRPr="00000000">
              <w:rPr>
                <w:rtl w:val="0"/>
              </w:rPr>
            </w:r>
          </w:p>
          <w:p w:rsidR="00000000" w:rsidDel="00000000" w:rsidP="00000000" w:rsidRDefault="00000000" w:rsidRPr="00000000" w14:paraId="0000013E">
            <w:pPr>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Fonts w:ascii="Arial" w:cs="Arial" w:eastAsia="Arial" w:hAnsi="Arial"/>
                <w:color w:val="000000"/>
                <w:sz w:val="15"/>
                <w:szCs w:val="15"/>
                <w:rtl w:val="0"/>
              </w:rPr>
              <w:t xml:space="preserve">, fornire informazioni dettagliate: [……]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3F">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40">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a) [………..…]</w:t>
              <w:br w:type="textWrapping"/>
            </w:r>
          </w:p>
          <w:p w:rsidR="00000000" w:rsidDel="00000000" w:rsidP="00000000" w:rsidRDefault="00000000" w:rsidRPr="00000000" w14:paraId="00000141">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b) [……..……]</w:t>
              <w:br w:type="textWrapping"/>
            </w:r>
          </w:p>
          <w:p w:rsidR="00000000" w:rsidDel="00000000" w:rsidP="00000000" w:rsidRDefault="00000000" w:rsidRPr="00000000" w14:paraId="00000142">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br w:type="textWrapping"/>
              <w:br w:type="textWrapping"/>
              <w:t xml:space="preserve">c1) [ ] Sì [ ] No</w:t>
            </w:r>
          </w:p>
          <w:p w:rsidR="00000000" w:rsidDel="00000000" w:rsidP="00000000" w:rsidRDefault="00000000" w:rsidRPr="00000000" w14:paraId="00000143">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 Sì [ ] No</w:t>
            </w:r>
          </w:p>
          <w:p w:rsidR="00000000" w:rsidDel="00000000" w:rsidP="00000000" w:rsidRDefault="00000000" w:rsidRPr="00000000" w14:paraId="00000144">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p w:rsidR="00000000" w:rsidDel="00000000" w:rsidP="00000000" w:rsidRDefault="00000000" w:rsidRPr="00000000" w14:paraId="00000145">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p w:rsidR="00000000" w:rsidDel="00000000" w:rsidP="00000000" w:rsidRDefault="00000000" w:rsidRPr="00000000" w14:paraId="00000146">
            <w:pPr>
              <w:pBdr>
                <w:top w:space="0" w:sz="0" w:val="nil"/>
                <w:left w:space="0" w:sz="0" w:val="nil"/>
                <w:bottom w:space="0" w:sz="0" w:val="nil"/>
                <w:right w:space="0" w:sz="0" w:val="nil"/>
                <w:between w:space="0" w:sz="0" w:val="nil"/>
              </w:pBdr>
              <w:ind w:left="850" w:hanging="850"/>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47">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c2) [………….…]</w:t>
              <w:br w:type="textWrapping"/>
            </w:r>
          </w:p>
          <w:p w:rsidR="00000000" w:rsidDel="00000000" w:rsidP="00000000" w:rsidRDefault="00000000" w:rsidRPr="00000000" w14:paraId="00000148">
            <w:pPr>
              <w:rPr>
                <w:rFonts w:ascii="Arial" w:cs="Arial" w:eastAsia="Arial" w:hAnsi="Arial"/>
                <w:b w:val="1"/>
                <w:color w:val="000000"/>
                <w:sz w:val="15"/>
                <w:szCs w:val="15"/>
              </w:rPr>
            </w:pPr>
            <w:r w:rsidDel="00000000" w:rsidR="00000000" w:rsidRPr="00000000">
              <w:rPr>
                <w:rFonts w:ascii="Arial" w:cs="Arial" w:eastAsia="Arial" w:hAnsi="Arial"/>
                <w:color w:val="000000"/>
                <w:sz w:val="15"/>
                <w:szCs w:val="15"/>
                <w:rtl w:val="0"/>
              </w:rPr>
              <w:t xml:space="preserve">d) [ ] Sì [ ] No</w:t>
              <w:br w:type="textWrapping"/>
            </w:r>
            <w:r w:rsidDel="00000000" w:rsidR="00000000" w:rsidRPr="00000000">
              <w:rPr>
                <w:rtl w:val="0"/>
              </w:rPr>
            </w:r>
          </w:p>
          <w:p w:rsidR="00000000" w:rsidDel="00000000" w:rsidP="00000000" w:rsidRDefault="00000000" w:rsidRPr="00000000" w14:paraId="00000149">
            <w:pPr>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Fonts w:ascii="Arial" w:cs="Arial" w:eastAsia="Arial" w:hAnsi="Arial"/>
                <w:color w:val="000000"/>
                <w:sz w:val="15"/>
                <w:szCs w:val="15"/>
                <w:rtl w:val="0"/>
              </w:rPr>
              <w:t xml:space="preserve">, fornire informazioni dettagliate: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4A">
            <w:pPr>
              <w:rPr/>
            </w:pPr>
            <w:r w:rsidDel="00000000" w:rsidR="00000000" w:rsidRPr="00000000">
              <w:rPr>
                <w:rFonts w:ascii="Arial" w:cs="Arial" w:eastAsia="Arial" w:hAnsi="Arial"/>
                <w:sz w:val="15"/>
                <w:szCs w:val="15"/>
                <w:rtl w:val="0"/>
              </w:rPr>
              <w:t xml:space="preserve">Se la documentazione pertinente relativa al pagamento di imposte o contributi previdenziali è disponibile elettronicamente, indicare:</w:t>
            </w:r>
            <w:r w:rsidDel="00000000" w:rsidR="00000000" w:rsidRPr="00000000">
              <w:rPr>
                <w:rtl w:val="0"/>
              </w:rPr>
            </w:r>
          </w:p>
        </w:tc>
        <w:tc>
          <w:tcPr>
            <w:gridSpan w:val="2"/>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4B">
            <w:pPr>
              <w:rPr>
                <w:rFonts w:ascii="Arial" w:cs="Arial" w:eastAsia="Arial" w:hAnsi="Arial"/>
                <w:sz w:val="15"/>
                <w:szCs w:val="15"/>
              </w:rPr>
            </w:pPr>
            <w:r w:rsidDel="00000000" w:rsidR="00000000" w:rsidRPr="00000000">
              <w:rPr>
                <w:rFonts w:ascii="Arial" w:cs="Arial" w:eastAsia="Arial" w:hAnsi="Arial"/>
                <w:sz w:val="15"/>
                <w:szCs w:val="15"/>
                <w:rtl w:val="0"/>
              </w:rPr>
              <w:t xml:space="preserve"> (indirizzo web, autorità o organismo di emanazione, riferimento preciso della documentazione)(</w:t>
            </w:r>
            <w:r w:rsidDel="00000000" w:rsidR="00000000" w:rsidRPr="00000000">
              <w:rPr>
                <w:rFonts w:ascii="Arial" w:cs="Arial" w:eastAsia="Arial" w:hAnsi="Arial"/>
                <w:sz w:val="15"/>
                <w:szCs w:val="15"/>
                <w:vertAlign w:val="superscript"/>
              </w:rPr>
              <w:footnoteReference w:customMarkFollows="0" w:id="20"/>
            </w:r>
            <w:r w:rsidDel="00000000" w:rsidR="00000000" w:rsidRPr="00000000">
              <w:rPr>
                <w:rFonts w:ascii="Arial" w:cs="Arial" w:eastAsia="Arial" w:hAnsi="Arial"/>
                <w:sz w:val="15"/>
                <w:szCs w:val="15"/>
                <w:rtl w:val="0"/>
              </w:rPr>
              <w:t xml:space="preserve">): </w:t>
            </w:r>
          </w:p>
          <w:p w:rsidR="00000000" w:rsidDel="00000000" w:rsidP="00000000" w:rsidRDefault="00000000" w:rsidRPr="00000000" w14:paraId="0000014C">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bl>
    <w:p w:rsidR="00000000" w:rsidDel="00000000" w:rsidP="00000000" w:rsidRDefault="00000000" w:rsidRPr="00000000" w14:paraId="0000014E">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smallCaps w:val="1"/>
          <w:sz w:val="15"/>
          <w:szCs w:val="15"/>
        </w:rPr>
      </w:pPr>
      <w:r w:rsidDel="00000000" w:rsidR="00000000" w:rsidRPr="00000000">
        <w:rPr>
          <w:rFonts w:ascii="Arial" w:cs="Arial" w:eastAsia="Arial" w:hAnsi="Arial"/>
          <w:smallCaps w:val="1"/>
          <w:sz w:val="15"/>
          <w:szCs w:val="15"/>
          <w:rtl w:val="0"/>
        </w:rPr>
        <w:t xml:space="preserve">C: MOTIVI LEGATI A INSOLVENZA, CONFLITTO DI INTERESSI O ILLECITI PROFESSIONALI (</w:t>
      </w:r>
      <w:r w:rsidDel="00000000" w:rsidR="00000000" w:rsidRPr="00000000">
        <w:rPr>
          <w:rFonts w:ascii="Arial" w:cs="Arial" w:eastAsia="Arial" w:hAnsi="Arial"/>
          <w:smallCaps w:val="1"/>
          <w:sz w:val="15"/>
          <w:szCs w:val="15"/>
          <w:vertAlign w:val="superscript"/>
        </w:rPr>
        <w:footnoteReference w:customMarkFollows="0" w:id="21"/>
      </w:r>
      <w:r w:rsidDel="00000000" w:rsidR="00000000" w:rsidRPr="00000000">
        <w:rPr>
          <w:rFonts w:ascii="Arial" w:cs="Arial" w:eastAsia="Arial" w:hAnsi="Arial"/>
          <w:smallCaps w:val="1"/>
          <w:sz w:val="15"/>
          <w:szCs w:val="15"/>
          <w:rtl w:val="0"/>
        </w:rPr>
        <w:t xml:space="preserve">)</w:t>
      </w:r>
      <w:r w:rsidDel="00000000" w:rsidR="00000000" w:rsidRPr="00000000">
        <w:rPr>
          <w:rtl w:val="0"/>
        </w:rPr>
      </w:r>
    </w:p>
    <w:p w:rsidR="00000000" w:rsidDel="00000000" w:rsidP="00000000" w:rsidRDefault="00000000" w:rsidRPr="00000000" w14:paraId="0000014F">
      <w:pPr>
        <w:pBdr>
          <w:top w:color="00000a" w:space="1" w:sz="4" w:val="single"/>
          <w:left w:color="00000a" w:space="4" w:sz="4" w:val="single"/>
          <w:bottom w:color="00000a" w:space="1" w:sz="4" w:val="single"/>
          <w:right w:color="00000a" w:space="4" w:sz="4" w:val="single"/>
        </w:pBdr>
        <w:shd w:fill="bfbfbf" w:val="clear"/>
        <w:ind w:right="-432"/>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Style w:val="Table8"/>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50">
            <w:pPr>
              <w:rPr/>
            </w:pPr>
            <w:r w:rsidDel="00000000" w:rsidR="00000000" w:rsidRPr="00000000">
              <w:rPr>
                <w:rFonts w:ascii="Arial" w:cs="Arial" w:eastAsia="Arial" w:hAnsi="Arial"/>
                <w:b w:val="1"/>
                <w:sz w:val="15"/>
                <w:szCs w:val="15"/>
                <w:rtl w:val="0"/>
              </w:rPr>
              <w:t xml:space="preserve">Informazioni su eventuali situazioni di insolvenza, conflitto di interessi o illeciti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51">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rHeight w:val="406" w:hRule="atLeast"/>
          <w:tblHeader w:val="0"/>
        </w:trPr>
        <w:tc>
          <w:tcPr>
            <w:vMerge w:val="restart"/>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52">
            <w:pPr>
              <w:jc w:val="both"/>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L'operatore economico ha violato, </w:t>
            </w:r>
            <w:r w:rsidDel="00000000" w:rsidR="00000000" w:rsidRPr="00000000">
              <w:rPr>
                <w:rFonts w:ascii="Arial" w:cs="Arial" w:eastAsia="Arial" w:hAnsi="Arial"/>
                <w:b w:val="1"/>
                <w:color w:val="000000"/>
                <w:sz w:val="15"/>
                <w:szCs w:val="15"/>
                <w:rtl w:val="0"/>
              </w:rPr>
              <w:t xml:space="preserve">per quanto di sua conoscenza</w:t>
            </w:r>
            <w:r w:rsidDel="00000000" w:rsidR="00000000" w:rsidRPr="00000000">
              <w:rPr>
                <w:rFonts w:ascii="Arial" w:cs="Arial" w:eastAsia="Arial" w:hAnsi="Arial"/>
                <w:color w:val="000000"/>
                <w:sz w:val="15"/>
                <w:szCs w:val="15"/>
                <w:rtl w:val="0"/>
              </w:rPr>
              <w:t xml:space="preserve">, </w:t>
            </w:r>
            <w:r w:rsidDel="00000000" w:rsidR="00000000" w:rsidRPr="00000000">
              <w:rPr>
                <w:rFonts w:ascii="Arial" w:cs="Arial" w:eastAsia="Arial" w:hAnsi="Arial"/>
                <w:b w:val="1"/>
                <w:color w:val="000000"/>
                <w:sz w:val="15"/>
                <w:szCs w:val="15"/>
                <w:rtl w:val="0"/>
              </w:rPr>
              <w:t xml:space="preserve">obblighi</w:t>
            </w:r>
            <w:r w:rsidDel="00000000" w:rsidR="00000000" w:rsidRPr="00000000">
              <w:rPr>
                <w:rFonts w:ascii="Arial" w:cs="Arial" w:eastAsia="Arial" w:hAnsi="Arial"/>
                <w:color w:val="000000"/>
                <w:sz w:val="15"/>
                <w:szCs w:val="15"/>
                <w:rtl w:val="0"/>
              </w:rPr>
              <w:t xml:space="preserve"> applicabili in materia di salute e sicurezza sul lavoro,</w:t>
            </w:r>
            <w:r w:rsidDel="00000000" w:rsidR="00000000" w:rsidRPr="00000000">
              <w:rPr>
                <w:rFonts w:ascii="Arial" w:cs="Arial" w:eastAsia="Arial" w:hAnsi="Arial"/>
                <w:b w:val="1"/>
                <w:color w:val="000000"/>
                <w:sz w:val="15"/>
                <w:szCs w:val="15"/>
                <w:rtl w:val="0"/>
              </w:rPr>
              <w:t xml:space="preserve"> di diritto ambientale, sociale e del lavoro, </w:t>
            </w:r>
            <w:r w:rsidDel="00000000" w:rsidR="00000000" w:rsidRPr="00000000">
              <w:rPr>
                <w:rFonts w:ascii="Arial" w:cs="Arial" w:eastAsia="Arial" w:hAnsi="Arial"/>
                <w:color w:val="000000"/>
                <w:sz w:val="15"/>
                <w:szCs w:val="15"/>
                <w:rtl w:val="0"/>
              </w:rPr>
              <w:t xml:space="preserve">(</w:t>
            </w:r>
            <w:r w:rsidDel="00000000" w:rsidR="00000000" w:rsidRPr="00000000">
              <w:rPr>
                <w:rFonts w:ascii="Arial" w:cs="Arial" w:eastAsia="Arial" w:hAnsi="Arial"/>
                <w:color w:val="000000"/>
                <w:sz w:val="15"/>
                <w:szCs w:val="15"/>
                <w:vertAlign w:val="superscript"/>
              </w:rPr>
              <w:footnoteReference w:customMarkFollows="0" w:id="22"/>
            </w:r>
            <w:r w:rsidDel="00000000" w:rsidR="00000000" w:rsidRPr="00000000">
              <w:rPr>
                <w:rFonts w:ascii="Arial" w:cs="Arial" w:eastAsia="Arial" w:hAnsi="Arial"/>
                <w:color w:val="000000"/>
                <w:sz w:val="15"/>
                <w:szCs w:val="15"/>
                <w:rtl w:val="0"/>
              </w:rPr>
              <w:t xml:space="preserve">) di cui all’articolo 80, comma 5, lett. </w:t>
            </w:r>
            <w:r w:rsidDel="00000000" w:rsidR="00000000" w:rsidRPr="00000000">
              <w:rPr>
                <w:rFonts w:ascii="Arial" w:cs="Arial" w:eastAsia="Arial" w:hAnsi="Arial"/>
                <w:i w:val="1"/>
                <w:color w:val="000000"/>
                <w:sz w:val="15"/>
                <w:szCs w:val="15"/>
                <w:rtl w:val="0"/>
              </w:rPr>
              <w:t xml:space="preserve">a)</w:t>
            </w:r>
            <w:r w:rsidDel="00000000" w:rsidR="00000000" w:rsidRPr="00000000">
              <w:rPr>
                <w:rFonts w:ascii="Arial" w:cs="Arial" w:eastAsia="Arial" w:hAnsi="Arial"/>
                <w:color w:val="000000"/>
                <w:sz w:val="15"/>
                <w:szCs w:val="15"/>
                <w:rtl w:val="0"/>
              </w:rPr>
              <w:t xml:space="preserve">, del Codice ?</w:t>
            </w:r>
          </w:p>
          <w:p w:rsidR="00000000" w:rsidDel="00000000" w:rsidP="00000000" w:rsidRDefault="00000000" w:rsidRPr="00000000" w14:paraId="00000153">
            <w:pPr>
              <w:spacing w:after="0" w:before="0" w:lineRule="auto"/>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54">
            <w:pPr>
              <w:spacing w:after="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 l'operatore economico ha adottato misure sufficienti a dimostrare la sua affidabilità nonostante l'esistenza di un pertinente motivo di esclusione (autodisciplina </w:t>
            </w:r>
          </w:p>
          <w:p w:rsidR="00000000" w:rsidDel="00000000" w:rsidP="00000000" w:rsidRDefault="00000000" w:rsidRPr="00000000" w14:paraId="00000155">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o “Self-Cleaning, cfr. articolo 80, comma 7)?</w:t>
            </w:r>
          </w:p>
          <w:p w:rsidR="00000000" w:rsidDel="00000000" w:rsidP="00000000" w:rsidRDefault="00000000" w:rsidRPr="00000000" w14:paraId="00000156">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57">
            <w:pPr>
              <w:spacing w:after="0" w:before="0" w:lineRule="auto"/>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 indicare:</w:t>
            </w:r>
          </w:p>
          <w:p w:rsidR="00000000" w:rsidDel="00000000" w:rsidP="00000000" w:rsidRDefault="00000000" w:rsidRPr="00000000" w14:paraId="00000158">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59">
            <w:pPr>
              <w:spacing w:after="0" w:before="0" w:lineRule="auto"/>
              <w:rPr>
                <w:rFonts w:ascii="Arial" w:cs="Arial" w:eastAsia="Arial" w:hAnsi="Arial"/>
                <w:strike w:val="1"/>
                <w:color w:val="000000"/>
                <w:sz w:val="14"/>
                <w:szCs w:val="14"/>
              </w:rPr>
            </w:pPr>
            <w:r w:rsidDel="00000000" w:rsidR="00000000" w:rsidRPr="00000000">
              <w:rPr>
                <w:rFonts w:ascii="Arial" w:cs="Arial" w:eastAsia="Arial" w:hAnsi="Arial"/>
                <w:color w:val="000000"/>
                <w:sz w:val="14"/>
                <w:szCs w:val="14"/>
                <w:rtl w:val="0"/>
              </w:rPr>
              <w:t xml:space="preserve">1) L’operatore economico</w:t>
            </w:r>
            <w:r w:rsidDel="00000000" w:rsidR="00000000" w:rsidRPr="00000000">
              <w:rPr>
                <w:rtl w:val="0"/>
              </w:rPr>
            </w:r>
          </w:p>
          <w:p w:rsidR="00000000" w:rsidDel="00000000" w:rsidP="00000000" w:rsidRDefault="00000000" w:rsidRPr="00000000" w14:paraId="0000015A">
            <w:pPr>
              <w:tabs>
                <w:tab w:val="left" w:leader="none" w:pos="250"/>
              </w:tabs>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ha risarcito interamente il danno?</w:t>
            </w:r>
          </w:p>
          <w:p w:rsidR="00000000" w:rsidDel="00000000" w:rsidP="00000000" w:rsidRDefault="00000000" w:rsidRPr="00000000" w14:paraId="0000015B">
            <w:pPr>
              <w:tabs>
                <w:tab w:val="left" w:leader="none" w:pos="250"/>
              </w:tabs>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si  è impegnato formalmente a risarcire il danno?</w:t>
            </w:r>
          </w:p>
          <w:p w:rsidR="00000000" w:rsidDel="00000000" w:rsidP="00000000" w:rsidRDefault="00000000" w:rsidRPr="00000000" w14:paraId="0000015C">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5D">
            <w:pPr>
              <w:tabs>
                <w:tab w:val="left" w:leader="none" w:pos="304"/>
              </w:tabs>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2)</w:t>
              <w:tab/>
              <w:t xml:space="preserve">l’operatore economico ha adottato misure di carattere tecnico o organizzativo e relativi al personale idonei a prevenire ulteriori illeciti o reati ?</w:t>
            </w:r>
          </w:p>
          <w:p w:rsidR="00000000" w:rsidDel="00000000" w:rsidP="00000000" w:rsidRDefault="00000000" w:rsidRPr="00000000" w14:paraId="0000015E">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5F">
            <w:pPr>
              <w:spacing w:after="0" w:lineRule="auto"/>
              <w:rPr>
                <w:rFonts w:ascii="Arial" w:cs="Arial" w:eastAsia="Arial" w:hAnsi="Arial"/>
                <w:color w:val="000000"/>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60">
            <w:pPr>
              <w:rPr>
                <w:color w:val="000000"/>
              </w:rPr>
            </w:pPr>
            <w:r w:rsidDel="00000000" w:rsidR="00000000" w:rsidRPr="00000000">
              <w:rPr>
                <w:rFonts w:ascii="Arial" w:cs="Arial" w:eastAsia="Arial" w:hAnsi="Arial"/>
                <w:color w:val="000000"/>
                <w:sz w:val="15"/>
                <w:szCs w:val="15"/>
                <w:rtl w:val="0"/>
              </w:rPr>
              <w:t xml:space="preserve">[ ] Sì [ ] No</w:t>
            </w:r>
            <w:r w:rsidDel="00000000" w:rsidR="00000000" w:rsidRPr="00000000">
              <w:rPr>
                <w:rtl w:val="0"/>
              </w:rPr>
            </w:r>
          </w:p>
        </w:tc>
      </w:tr>
      <w:tr>
        <w:trPr>
          <w:cantSplit w:val="0"/>
          <w:trHeight w:val="405" w:hRule="atLeast"/>
          <w:tblHeader w:val="0"/>
        </w:trPr>
        <w:tc>
          <w:tcPr>
            <w:vMerge w:val="continue"/>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62">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63">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64">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65">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p w:rsidR="00000000" w:rsidDel="00000000" w:rsidP="00000000" w:rsidRDefault="00000000" w:rsidRPr="00000000" w14:paraId="00000166">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Sì [ ] No</w:t>
              <w:br w:type="textWrapping"/>
            </w:r>
          </w:p>
          <w:p w:rsidR="00000000" w:rsidDel="00000000" w:rsidP="00000000" w:rsidRDefault="00000000" w:rsidRPr="00000000" w14:paraId="00000167">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68">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69">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6A">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6B">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6C">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6D">
            <w:pPr>
              <w:rPr>
                <w:rFonts w:ascii="Arial" w:cs="Arial" w:eastAsia="Arial" w:hAnsi="Arial"/>
                <w:color w:val="000000"/>
                <w:sz w:val="15"/>
                <w:szCs w:val="15"/>
              </w:rPr>
            </w:pPr>
            <w:r w:rsidDel="00000000" w:rsidR="00000000" w:rsidRPr="00000000">
              <w:rPr>
                <w:rFonts w:ascii="Arial" w:cs="Arial" w:eastAsia="Arial" w:hAnsi="Arial"/>
                <w:color w:val="000000"/>
                <w:sz w:val="14"/>
                <w:szCs w:val="14"/>
                <w:rtl w:val="0"/>
              </w:rPr>
              <w:t xml:space="preserve">[……..…][…….…][……..…][……..…]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6E">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L'operatore economico si trova in una delle seguenti situazioni oppure è sottoposto a un procedimento per l’accertamento di una delle seguenti situazioni</w:t>
            </w:r>
            <w:r w:rsidDel="00000000" w:rsidR="00000000" w:rsidRPr="00000000">
              <w:rPr>
                <w:rtl w:val="0"/>
              </w:rPr>
              <w:t xml:space="preserve"> </w:t>
            </w:r>
            <w:r w:rsidDel="00000000" w:rsidR="00000000" w:rsidRPr="00000000">
              <w:rPr>
                <w:rFonts w:ascii="Arial" w:cs="Arial" w:eastAsia="Arial" w:hAnsi="Arial"/>
                <w:color w:val="000000"/>
                <w:sz w:val="14"/>
                <w:szCs w:val="14"/>
                <w:rtl w:val="0"/>
              </w:rPr>
              <w:t xml:space="preserve">di cui all’articolo 80, comma 5, lett. </w:t>
            </w:r>
            <w:r w:rsidDel="00000000" w:rsidR="00000000" w:rsidRPr="00000000">
              <w:rPr>
                <w:rFonts w:ascii="Arial" w:cs="Arial" w:eastAsia="Arial" w:hAnsi="Arial"/>
                <w:i w:val="1"/>
                <w:color w:val="000000"/>
                <w:sz w:val="14"/>
                <w:szCs w:val="14"/>
                <w:rtl w:val="0"/>
              </w:rPr>
              <w:t xml:space="preserve">b)</w:t>
            </w:r>
            <w:r w:rsidDel="00000000" w:rsidR="00000000" w:rsidRPr="00000000">
              <w:rPr>
                <w:rFonts w:ascii="Arial" w:cs="Arial" w:eastAsia="Arial" w:hAnsi="Arial"/>
                <w:color w:val="000000"/>
                <w:sz w:val="14"/>
                <w:szCs w:val="14"/>
                <w:rtl w:val="0"/>
              </w:rPr>
              <w:t xml:space="preserve">, del Codice:</w:t>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left" w:leader="none" w:pos="162"/>
              </w:tabs>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before="0" w:lineRule="auto"/>
              <w:ind w:left="162" w:firstLine="0"/>
              <w:jc w:val="both"/>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a) fallimento</w:t>
            </w: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0" w:before="0" w:lineRule="auto"/>
              <w:jc w:val="both"/>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 </w:t>
            </w:r>
            <w:r w:rsidDel="00000000" w:rsidR="00000000" w:rsidRPr="00000000">
              <w:rPr>
                <w:rtl w:val="0"/>
              </w:rPr>
            </w:r>
          </w:p>
          <w:p w:rsidR="00000000" w:rsidDel="00000000" w:rsidP="00000000" w:rsidRDefault="00000000" w:rsidRPr="00000000" w14:paraId="00000173">
            <w:pPr>
              <w:numPr>
                <w:ilvl w:val="0"/>
                <w:numId w:val="5"/>
              </w:numPr>
              <w:pBdr>
                <w:top w:space="0" w:sz="0" w:val="nil"/>
                <w:left w:space="0" w:sz="0" w:val="nil"/>
                <w:bottom w:space="0" w:sz="0" w:val="nil"/>
                <w:right w:space="0" w:sz="0" w:val="nil"/>
                <w:between w:space="0" w:sz="0" w:val="nil"/>
              </w:pBdr>
              <w:spacing w:after="0" w:before="0" w:lineRule="auto"/>
              <w:ind w:left="304" w:hanging="142"/>
              <w:jc w:val="both"/>
              <w:rPr>
                <w:color w:val="000000"/>
              </w:rPr>
            </w:pPr>
            <w:r w:rsidDel="00000000" w:rsidR="00000000" w:rsidRPr="00000000">
              <w:rPr>
                <w:rFonts w:ascii="Arial" w:cs="Arial" w:eastAsia="Arial" w:hAnsi="Arial"/>
                <w:color w:val="000000"/>
                <w:sz w:val="14"/>
                <w:szCs w:val="14"/>
                <w:rtl w:val="0"/>
              </w:rPr>
              <w:t xml:space="preserve">il curatore del fallimento è stato autorizzato all’esercizio provvisorio ed è stato autorizzato dal giudice delegato a partecipare a procedure di affidamento di contratti pubblici (articolo 110, comma 3, lette. </w:t>
            </w:r>
            <w:r w:rsidDel="00000000" w:rsidR="00000000" w:rsidRPr="00000000">
              <w:rPr>
                <w:rFonts w:ascii="Arial" w:cs="Arial" w:eastAsia="Arial" w:hAnsi="Arial"/>
                <w:i w:val="1"/>
                <w:color w:val="000000"/>
                <w:sz w:val="14"/>
                <w:szCs w:val="14"/>
                <w:rtl w:val="0"/>
              </w:rPr>
              <w:t xml:space="preserve">a)</w:t>
            </w:r>
            <w:r w:rsidDel="00000000" w:rsidR="00000000" w:rsidRPr="00000000">
              <w:rPr>
                <w:rFonts w:ascii="Arial" w:cs="Arial" w:eastAsia="Arial" w:hAnsi="Arial"/>
                <w:color w:val="000000"/>
                <w:sz w:val="14"/>
                <w:szCs w:val="14"/>
                <w:rtl w:val="0"/>
              </w:rPr>
              <w:t xml:space="preserve"> del Codice) ?</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0" w:before="0" w:lineRule="auto"/>
              <w:ind w:left="162" w:firstLine="0"/>
              <w:jc w:val="both"/>
              <w:rPr>
                <w:b w:val="1"/>
                <w:color w:val="000000"/>
                <w:sz w:val="16"/>
                <w:szCs w:val="16"/>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after="0" w:before="0" w:lineRule="auto"/>
              <w:ind w:left="162" w:firstLine="0"/>
              <w:jc w:val="both"/>
              <w:rPr>
                <w:b w:val="1"/>
                <w:color w:val="000000"/>
                <w:sz w:val="16"/>
                <w:szCs w:val="16"/>
              </w:rPr>
            </w:pPr>
            <w:r w:rsidDel="00000000" w:rsidR="00000000" w:rsidRPr="00000000">
              <w:rPr>
                <w:rtl w:val="0"/>
              </w:rPr>
            </w:r>
          </w:p>
          <w:p w:rsidR="00000000" w:rsidDel="00000000" w:rsidP="00000000" w:rsidRDefault="00000000" w:rsidRPr="00000000" w14:paraId="00000176">
            <w:pPr>
              <w:numPr>
                <w:ilvl w:val="0"/>
                <w:numId w:val="5"/>
              </w:numPr>
              <w:pBdr>
                <w:top w:space="0" w:sz="0" w:val="nil"/>
                <w:left w:space="0" w:sz="0" w:val="nil"/>
                <w:bottom w:space="0" w:sz="0" w:val="nil"/>
                <w:right w:space="0" w:sz="0" w:val="nil"/>
                <w:between w:space="0" w:sz="0" w:val="nil"/>
              </w:pBdr>
              <w:spacing w:after="0" w:before="0" w:lineRule="auto"/>
              <w:ind w:left="304" w:hanging="142"/>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after="0" w:before="0" w:lineRule="auto"/>
              <w:ind w:left="162" w:firstLine="0"/>
              <w:jc w:val="both"/>
              <w:rPr>
                <w:color w:val="000000"/>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after="0" w:before="0" w:lineRule="auto"/>
              <w:ind w:left="162" w:firstLine="0"/>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b) liquidazione coatta</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after="0" w:before="0" w:lineRule="auto"/>
              <w:ind w:left="162" w:firstLine="0"/>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0" w:before="0" w:lineRule="auto"/>
              <w:ind w:left="162" w:firstLine="0"/>
              <w:jc w:val="both"/>
              <w:rPr>
                <w:rFonts w:ascii="Arial" w:cs="Arial" w:eastAsia="Arial" w:hAnsi="Arial"/>
                <w:b w:val="1"/>
                <w:color w:val="000000"/>
                <w:sz w:val="14"/>
                <w:szCs w:val="14"/>
              </w:rPr>
            </w:pPr>
            <w:r w:rsidDel="00000000" w:rsidR="00000000" w:rsidRPr="00000000">
              <w:rPr>
                <w:rFonts w:ascii="Arial" w:cs="Arial" w:eastAsia="Arial" w:hAnsi="Arial"/>
                <w:color w:val="000000"/>
                <w:sz w:val="14"/>
                <w:szCs w:val="14"/>
                <w:rtl w:val="0"/>
              </w:rPr>
              <w:t xml:space="preserve">c) concordato preventivo</w:t>
            </w: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after="0" w:before="0" w:lineRule="auto"/>
              <w:ind w:left="162" w:firstLine="0"/>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d) è ammesso a concordato con continuità aziendale </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di risposta affermativa alla lettera d):</w:t>
            </w:r>
            <w:r w:rsidDel="00000000" w:rsidR="00000000" w:rsidRPr="00000000">
              <w:rPr>
                <w:rtl w:val="0"/>
              </w:rPr>
            </w:r>
          </w:p>
          <w:p w:rsidR="00000000" w:rsidDel="00000000" w:rsidP="00000000" w:rsidRDefault="00000000" w:rsidRPr="00000000" w14:paraId="0000017F">
            <w:pPr>
              <w:numPr>
                <w:ilvl w:val="0"/>
                <w:numId w:val="5"/>
              </w:numPr>
              <w:pBdr>
                <w:top w:space="0" w:sz="0" w:val="nil"/>
                <w:left w:space="0" w:sz="0" w:val="nil"/>
                <w:bottom w:space="0" w:sz="0" w:val="nil"/>
                <w:right w:space="0" w:sz="0" w:val="nil"/>
                <w:between w:space="0" w:sz="0" w:val="nil"/>
              </w:pBdr>
              <w:tabs>
                <w:tab w:val="left" w:leader="none" w:pos="304"/>
              </w:tabs>
              <w:spacing w:after="0" w:before="0" w:lineRule="auto"/>
              <w:ind w:left="304" w:hanging="142"/>
              <w:jc w:val="both"/>
              <w:rPr>
                <w:rFonts w:ascii="Arial" w:cs="Arial" w:eastAsia="Arial" w:hAnsi="Arial"/>
                <w:strike w:val="1"/>
                <w:color w:val="000000"/>
                <w:sz w:val="15"/>
                <w:szCs w:val="15"/>
              </w:rPr>
            </w:pPr>
            <w:r w:rsidDel="00000000" w:rsidR="00000000" w:rsidRPr="00000000">
              <w:rPr>
                <w:rFonts w:ascii="Arial" w:cs="Arial" w:eastAsia="Arial" w:hAnsi="Arial"/>
                <w:color w:val="000000"/>
                <w:sz w:val="14"/>
                <w:szCs w:val="14"/>
                <w:rtl w:val="0"/>
              </w:rPr>
              <w:t xml:space="preserve">è stato autorizzato dal giudice delegato ai sensi dell’ articolo 110, comma 3, lett. </w:t>
            </w:r>
            <w:r w:rsidDel="00000000" w:rsidR="00000000" w:rsidRPr="00000000">
              <w:rPr>
                <w:rFonts w:ascii="Arial" w:cs="Arial" w:eastAsia="Arial" w:hAnsi="Arial"/>
                <w:i w:val="1"/>
                <w:color w:val="000000"/>
                <w:sz w:val="14"/>
                <w:szCs w:val="14"/>
                <w:rtl w:val="0"/>
              </w:rPr>
              <w:t xml:space="preserve">a</w:t>
            </w:r>
            <w:r w:rsidDel="00000000" w:rsidR="00000000" w:rsidRPr="00000000">
              <w:rPr>
                <w:rFonts w:ascii="Arial" w:cs="Arial" w:eastAsia="Arial" w:hAnsi="Arial"/>
                <w:color w:val="000000"/>
                <w:sz w:val="14"/>
                <w:szCs w:val="14"/>
                <w:rtl w:val="0"/>
              </w:rPr>
              <w:t xml:space="preserve">) del Codice?  </w:t>
            </w: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0" w:before="0" w:lineRule="auto"/>
              <w:jc w:val="both"/>
              <w:rPr>
                <w:rFonts w:ascii="Arial" w:cs="Arial" w:eastAsia="Arial" w:hAnsi="Arial"/>
                <w:strike w:val="1"/>
                <w:color w:val="000000"/>
                <w:sz w:val="15"/>
                <w:szCs w:val="15"/>
              </w:rPr>
            </w:pPr>
            <w:r w:rsidDel="00000000" w:rsidR="00000000" w:rsidRPr="00000000">
              <w:rPr>
                <w:rtl w:val="0"/>
              </w:rPr>
            </w:r>
          </w:p>
          <w:p w:rsidR="00000000" w:rsidDel="00000000" w:rsidP="00000000" w:rsidRDefault="00000000" w:rsidRPr="00000000" w14:paraId="00000181">
            <w:pPr>
              <w:numPr>
                <w:ilvl w:val="0"/>
                <w:numId w:val="5"/>
              </w:numPr>
              <w:pBdr>
                <w:top w:space="0" w:sz="0" w:val="nil"/>
                <w:left w:space="0" w:sz="0" w:val="nil"/>
                <w:bottom w:space="0" w:sz="0" w:val="nil"/>
                <w:right w:space="0" w:sz="0" w:val="nil"/>
                <w:between w:space="0" w:sz="0" w:val="nil"/>
              </w:pBdr>
              <w:spacing w:after="0" w:before="0" w:lineRule="auto"/>
              <w:ind w:left="304" w:hanging="142"/>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la partecipazione alla procedura di affidamento è stata subordinata ai sensi dell’art. 110, comma 5, all’avvalimento di altro operatore economico?</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0" w:before="0" w:lineRule="auto"/>
              <w:jc w:val="both"/>
              <w:rPr>
                <w:rFonts w:ascii="Arial" w:cs="Arial" w:eastAsia="Arial" w:hAnsi="Arial"/>
                <w:strike w:val="1"/>
                <w:color w:val="000000"/>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83">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4">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5">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6">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7">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8">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br w:type="textWrapping"/>
            </w:r>
          </w:p>
          <w:p w:rsidR="00000000" w:rsidDel="00000000" w:rsidP="00000000" w:rsidRDefault="00000000" w:rsidRPr="00000000" w14:paraId="00000189">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A">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8B">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8C">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indicare gli estremi dei provvedimenti </w:t>
            </w:r>
          </w:p>
          <w:p w:rsidR="00000000" w:rsidDel="00000000" w:rsidP="00000000" w:rsidRDefault="00000000" w:rsidRPr="00000000" w14:paraId="0000018D">
            <w:pPr>
              <w:spacing w:after="0" w:before="0" w:lineRule="auto"/>
              <w:rPr>
                <w:rFonts w:ascii="Arial" w:cs="Arial" w:eastAsia="Arial" w:hAnsi="Arial"/>
                <w:color w:val="000000"/>
              </w:rPr>
            </w:pPr>
            <w:r w:rsidDel="00000000" w:rsidR="00000000" w:rsidRPr="00000000">
              <w:rPr>
                <w:rFonts w:ascii="Arial" w:cs="Arial" w:eastAsia="Arial" w:hAnsi="Arial"/>
                <w:color w:val="000000"/>
                <w:sz w:val="14"/>
                <w:szCs w:val="14"/>
                <w:rtl w:val="0"/>
              </w:rPr>
              <w:t xml:space="preserve">[………..…]  [………..…]</w:t>
            </w:r>
            <w:r w:rsidDel="00000000" w:rsidR="00000000" w:rsidRPr="00000000">
              <w:rPr>
                <w:rtl w:val="0"/>
              </w:rPr>
            </w:r>
          </w:p>
          <w:p w:rsidR="00000000" w:rsidDel="00000000" w:rsidP="00000000" w:rsidRDefault="00000000" w:rsidRPr="00000000" w14:paraId="0000018E">
            <w:pPr>
              <w:spacing w:after="0" w:before="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8F">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0">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 </w:t>
            </w:r>
          </w:p>
          <w:p w:rsidR="00000000" w:rsidDel="00000000" w:rsidP="00000000" w:rsidRDefault="00000000" w:rsidRPr="00000000" w14:paraId="00000191">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indicare l’Impresa ausiliaria </w:t>
            </w:r>
          </w:p>
          <w:p w:rsidR="00000000" w:rsidDel="00000000" w:rsidP="00000000" w:rsidRDefault="00000000" w:rsidRPr="00000000" w14:paraId="00000192">
            <w:pPr>
              <w:spacing w:after="0" w:before="0" w:lineRule="auto"/>
              <w:rPr>
                <w:rFonts w:ascii="Arial" w:cs="Arial" w:eastAsia="Arial" w:hAnsi="Arial"/>
                <w:color w:val="000000"/>
              </w:rPr>
            </w:pPr>
            <w:r w:rsidDel="00000000" w:rsidR="00000000" w:rsidRPr="00000000">
              <w:rPr>
                <w:rFonts w:ascii="Arial" w:cs="Arial" w:eastAsia="Arial" w:hAnsi="Arial"/>
                <w:color w:val="000000"/>
                <w:sz w:val="14"/>
                <w:szCs w:val="14"/>
                <w:rtl w:val="0"/>
              </w:rPr>
              <w:t xml:space="preserve">[………..…]</w:t>
            </w:r>
            <w:r w:rsidDel="00000000" w:rsidR="00000000" w:rsidRPr="00000000">
              <w:rPr>
                <w:rtl w:val="0"/>
              </w:rPr>
            </w:r>
          </w:p>
          <w:p w:rsidR="00000000" w:rsidDel="00000000" w:rsidP="00000000" w:rsidRDefault="00000000" w:rsidRPr="00000000" w14:paraId="00000193">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4">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5">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14"/>
                <w:szCs w:val="14"/>
                <w:rtl w:val="0"/>
              </w:rPr>
              <w:t xml:space="preserve">[ ] Sì [ ] No</w:t>
            </w:r>
            <w:r w:rsidDel="00000000" w:rsidR="00000000" w:rsidRPr="00000000">
              <w:rPr>
                <w:rtl w:val="0"/>
              </w:rPr>
            </w:r>
          </w:p>
          <w:p w:rsidR="00000000" w:rsidDel="00000000" w:rsidP="00000000" w:rsidRDefault="00000000" w:rsidRPr="00000000" w14:paraId="00000196">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7">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14"/>
                <w:szCs w:val="14"/>
                <w:rtl w:val="0"/>
              </w:rPr>
              <w:t xml:space="preserve">[ ] Sì [ ] No</w:t>
            </w:r>
            <w:r w:rsidDel="00000000" w:rsidR="00000000" w:rsidRPr="00000000">
              <w:rPr>
                <w:rtl w:val="0"/>
              </w:rPr>
            </w:r>
          </w:p>
          <w:p w:rsidR="00000000" w:rsidDel="00000000" w:rsidP="00000000" w:rsidRDefault="00000000" w:rsidRPr="00000000" w14:paraId="00000198">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 </w:t>
            </w:r>
          </w:p>
          <w:p w:rsidR="00000000" w:rsidDel="00000000" w:rsidP="00000000" w:rsidRDefault="00000000" w:rsidRPr="00000000" w14:paraId="00000199">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A">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 </w:t>
            </w:r>
          </w:p>
          <w:p w:rsidR="00000000" w:rsidDel="00000000" w:rsidP="00000000" w:rsidRDefault="00000000" w:rsidRPr="00000000" w14:paraId="0000019B">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9C">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 </w:t>
            </w:r>
          </w:p>
          <w:p w:rsidR="00000000" w:rsidDel="00000000" w:rsidP="00000000" w:rsidRDefault="00000000" w:rsidRPr="00000000" w14:paraId="0000019D">
            <w:pPr>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indicare l’Impresa ausiliaria </w:t>
            </w:r>
          </w:p>
          <w:p w:rsidR="00000000" w:rsidDel="00000000" w:rsidP="00000000" w:rsidRDefault="00000000" w:rsidRPr="00000000" w14:paraId="0000019E">
            <w:pPr>
              <w:spacing w:after="0" w:before="0" w:lineRule="auto"/>
              <w:rPr>
                <w:rFonts w:ascii="Arial" w:cs="Arial" w:eastAsia="Arial" w:hAnsi="Arial"/>
                <w:color w:val="000000"/>
              </w:rPr>
            </w:pPr>
            <w:r w:rsidDel="00000000" w:rsidR="00000000" w:rsidRPr="00000000">
              <w:rPr>
                <w:rFonts w:ascii="Arial" w:cs="Arial" w:eastAsia="Arial" w:hAnsi="Arial"/>
                <w:color w:val="000000"/>
                <w:sz w:val="14"/>
                <w:szCs w:val="14"/>
                <w:rtl w:val="0"/>
              </w:rPr>
              <w:t xml:space="preserve">[………..…] </w:t>
            </w:r>
            <w:r w:rsidDel="00000000" w:rsidR="00000000" w:rsidRPr="00000000">
              <w:rPr>
                <w:rtl w:val="0"/>
              </w:rPr>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9F">
            <w:pPr>
              <w:rPr>
                <w:rFonts w:ascii="Arial" w:cs="Arial" w:eastAsia="Arial" w:hAnsi="Arial"/>
                <w:b w:val="1"/>
                <w:color w:val="000000"/>
                <w:sz w:val="15"/>
                <w:szCs w:val="15"/>
              </w:rPr>
            </w:pPr>
            <w:r w:rsidDel="00000000" w:rsidR="00000000" w:rsidRPr="00000000">
              <w:rPr>
                <w:rFonts w:ascii="Arial" w:cs="Arial" w:eastAsia="Arial" w:hAnsi="Arial"/>
                <w:color w:val="000000"/>
                <w:sz w:val="15"/>
                <w:szCs w:val="15"/>
                <w:rtl w:val="0"/>
              </w:rPr>
              <w:t xml:space="preserve">L'operatore economico si è reso colpevole di </w:t>
            </w:r>
            <w:r w:rsidDel="00000000" w:rsidR="00000000" w:rsidRPr="00000000">
              <w:rPr>
                <w:rFonts w:ascii="Arial" w:cs="Arial" w:eastAsia="Arial" w:hAnsi="Arial"/>
                <w:b w:val="1"/>
                <w:color w:val="000000"/>
                <w:sz w:val="15"/>
                <w:szCs w:val="15"/>
                <w:rtl w:val="0"/>
              </w:rPr>
              <w:t xml:space="preserve">gravi illeciti professionali</w:t>
            </w:r>
            <w:r w:rsidDel="00000000" w:rsidR="00000000" w:rsidRPr="00000000">
              <w:rPr>
                <w:rFonts w:ascii="Arial" w:cs="Arial" w:eastAsia="Arial" w:hAnsi="Arial"/>
                <w:color w:val="000000"/>
                <w:sz w:val="15"/>
                <w:szCs w:val="15"/>
                <w:rtl w:val="0"/>
              </w:rPr>
              <w:t xml:space="preserve">(</w:t>
            </w:r>
            <w:r w:rsidDel="00000000" w:rsidR="00000000" w:rsidRPr="00000000">
              <w:rPr>
                <w:rFonts w:ascii="Arial" w:cs="Arial" w:eastAsia="Arial" w:hAnsi="Arial"/>
                <w:color w:val="000000"/>
                <w:sz w:val="15"/>
                <w:szCs w:val="15"/>
                <w:vertAlign w:val="superscript"/>
              </w:rPr>
              <w:footnoteReference w:customMarkFollows="0" w:id="23"/>
            </w:r>
            <w:r w:rsidDel="00000000" w:rsidR="00000000" w:rsidRPr="00000000">
              <w:rPr>
                <w:rFonts w:ascii="Arial" w:cs="Arial" w:eastAsia="Arial" w:hAnsi="Arial"/>
                <w:color w:val="000000"/>
                <w:sz w:val="15"/>
                <w:szCs w:val="15"/>
                <w:rtl w:val="0"/>
              </w:rPr>
              <w:t xml:space="preserve">) di cui all’art. 80 comma 5 lett. </w:t>
            </w:r>
            <w:r w:rsidDel="00000000" w:rsidR="00000000" w:rsidRPr="00000000">
              <w:rPr>
                <w:rFonts w:ascii="Arial" w:cs="Arial" w:eastAsia="Arial" w:hAnsi="Arial"/>
                <w:i w:val="1"/>
                <w:color w:val="000000"/>
                <w:sz w:val="15"/>
                <w:szCs w:val="15"/>
                <w:rtl w:val="0"/>
              </w:rPr>
              <w:t xml:space="preserve">c)</w:t>
            </w:r>
            <w:r w:rsidDel="00000000" w:rsidR="00000000" w:rsidRPr="00000000">
              <w:rPr>
                <w:rFonts w:ascii="Arial" w:cs="Arial" w:eastAsia="Arial" w:hAnsi="Arial"/>
                <w:color w:val="000000"/>
                <w:sz w:val="15"/>
                <w:szCs w:val="15"/>
                <w:rtl w:val="0"/>
              </w:rPr>
              <w:t xml:space="preserve"> del Codice? </w:t>
              <w:br w:type="textWrapping"/>
            </w:r>
            <w:r w:rsidDel="00000000" w:rsidR="00000000" w:rsidRPr="00000000">
              <w:rPr>
                <w:rtl w:val="0"/>
              </w:rPr>
            </w:r>
          </w:p>
          <w:p w:rsidR="00000000" w:rsidDel="00000000" w:rsidP="00000000" w:rsidRDefault="00000000" w:rsidRPr="00000000" w14:paraId="000001A0">
            <w:pPr>
              <w:rPr>
                <w:rFonts w:ascii="Arial" w:cs="Arial" w:eastAsia="Arial" w:hAnsi="Arial"/>
                <w:color w:val="000000"/>
                <w:sz w:val="15"/>
                <w:szCs w:val="15"/>
              </w:rPr>
            </w:pPr>
            <w:r w:rsidDel="00000000" w:rsidR="00000000" w:rsidRPr="00000000">
              <w:rPr>
                <w:rFonts w:ascii="Arial" w:cs="Arial" w:eastAsia="Arial" w:hAnsi="Arial"/>
                <w:b w:val="1"/>
                <w:color w:val="000000"/>
                <w:sz w:val="15"/>
                <w:szCs w:val="15"/>
                <w:rtl w:val="0"/>
              </w:rPr>
              <w:t xml:space="preserve">In caso affermativo, </w:t>
            </w:r>
            <w:r w:rsidDel="00000000" w:rsidR="00000000" w:rsidRPr="00000000">
              <w:rPr>
                <w:rFonts w:ascii="Arial" w:cs="Arial" w:eastAsia="Arial" w:hAnsi="Arial"/>
                <w:color w:val="000000"/>
                <w:sz w:val="15"/>
                <w:szCs w:val="15"/>
                <w:rtl w:val="0"/>
              </w:rPr>
              <w:t xml:space="preserve">fornire informazioni dettagliate, specificando la tipologia di illecito:</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A1">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Sì [ ] No</w:t>
              <w:br w:type="textWrapping"/>
              <w:br w:type="textWrapping"/>
              <w:t xml:space="preserve"> </w:t>
            </w:r>
          </w:p>
          <w:p w:rsidR="00000000" w:rsidDel="00000000" w:rsidP="00000000" w:rsidRDefault="00000000" w:rsidRPr="00000000" w14:paraId="000001A2">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w:t>
            </w:r>
          </w:p>
        </w:tc>
      </w:tr>
      <w:tr>
        <w:trPr>
          <w:cantSplit w:val="0"/>
          <w:trHeight w:val="303"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A3">
            <w:pPr>
              <w:rPr>
                <w:rFonts w:ascii="Arial" w:cs="Arial" w:eastAsia="Arial" w:hAnsi="Arial"/>
                <w:b w:val="1"/>
                <w:color w:val="000000"/>
                <w:sz w:val="14"/>
                <w:szCs w:val="14"/>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Fonts w:ascii="Arial" w:cs="Arial" w:eastAsia="Arial" w:hAnsi="Arial"/>
                <w:color w:val="000000"/>
                <w:sz w:val="15"/>
                <w:szCs w:val="15"/>
                <w:rtl w:val="0"/>
              </w:rPr>
              <w:t xml:space="preserve">, l'operatore economico ha adottato misure di autodisciplina? </w:t>
              <w:br w:type="textWrapping"/>
            </w:r>
            <w:r w:rsidDel="00000000" w:rsidR="00000000" w:rsidRPr="00000000">
              <w:rPr>
                <w:rtl w:val="0"/>
              </w:rPr>
            </w:r>
          </w:p>
          <w:p w:rsidR="00000000" w:rsidDel="00000000" w:rsidP="00000000" w:rsidRDefault="00000000" w:rsidRPr="00000000" w14:paraId="000001A4">
            <w:pPr>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In caso affermativo</w:t>
            </w:r>
            <w:r w:rsidDel="00000000" w:rsidR="00000000" w:rsidRPr="00000000">
              <w:rPr>
                <w:rFonts w:ascii="Arial" w:cs="Arial" w:eastAsia="Arial" w:hAnsi="Arial"/>
                <w:color w:val="000000"/>
                <w:sz w:val="14"/>
                <w:szCs w:val="14"/>
                <w:rtl w:val="0"/>
              </w:rPr>
              <w:t xml:space="preserve">, indicare:</w:t>
            </w:r>
          </w:p>
          <w:p w:rsidR="00000000" w:rsidDel="00000000" w:rsidP="00000000" w:rsidRDefault="00000000" w:rsidRPr="00000000" w14:paraId="000001A5">
            <w:pPr>
              <w:spacing w:after="0" w:before="0" w:lineRule="auto"/>
              <w:rPr>
                <w:rFonts w:ascii="Arial" w:cs="Arial" w:eastAsia="Arial" w:hAnsi="Arial"/>
                <w:strike w:val="1"/>
                <w:color w:val="000000"/>
                <w:sz w:val="14"/>
                <w:szCs w:val="14"/>
              </w:rPr>
            </w:pPr>
            <w:r w:rsidDel="00000000" w:rsidR="00000000" w:rsidRPr="00000000">
              <w:rPr>
                <w:rFonts w:ascii="Arial" w:cs="Arial" w:eastAsia="Arial" w:hAnsi="Arial"/>
                <w:color w:val="000000"/>
                <w:sz w:val="14"/>
                <w:szCs w:val="14"/>
                <w:rtl w:val="0"/>
              </w:rPr>
              <w:t xml:space="preserve">1) L’operatore economico:</w:t>
            </w:r>
            <w:r w:rsidDel="00000000" w:rsidR="00000000" w:rsidRPr="00000000">
              <w:rPr>
                <w:rtl w:val="0"/>
              </w:rPr>
            </w:r>
          </w:p>
          <w:p w:rsidR="00000000" w:rsidDel="00000000" w:rsidP="00000000" w:rsidRDefault="00000000" w:rsidRPr="00000000" w14:paraId="000001A6">
            <w:pPr>
              <w:tabs>
                <w:tab w:val="left" w:leader="none" w:pos="154"/>
              </w:tabs>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ha risarcito interamente il danno?</w:t>
            </w:r>
          </w:p>
          <w:p w:rsidR="00000000" w:rsidDel="00000000" w:rsidP="00000000" w:rsidRDefault="00000000" w:rsidRPr="00000000" w14:paraId="000001A7">
            <w:pPr>
              <w:tabs>
                <w:tab w:val="left" w:leader="none" w:pos="154"/>
              </w:tabs>
              <w:spacing w:after="0" w:before="0" w:lineRule="auto"/>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tab/>
              <w:t xml:space="preserve">si  è impegnato formalmente a risarcire il danno?</w:t>
            </w:r>
          </w:p>
          <w:p w:rsidR="00000000" w:rsidDel="00000000" w:rsidP="00000000" w:rsidRDefault="00000000" w:rsidRPr="00000000" w14:paraId="000001A8">
            <w:pPr>
              <w:spacing w:after="0" w:before="0" w:lineRule="auto"/>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A9">
            <w:pPr>
              <w:tabs>
                <w:tab w:val="left" w:leader="none" w:pos="162"/>
              </w:tabs>
              <w:spacing w:after="0" w:before="0" w:lineRule="auto"/>
              <w:rPr>
                <w:rFonts w:ascii="Arial" w:cs="Arial" w:eastAsia="Arial" w:hAnsi="Arial"/>
                <w:b w:val="1"/>
                <w:color w:val="000000"/>
                <w:sz w:val="15"/>
                <w:szCs w:val="15"/>
              </w:rPr>
            </w:pPr>
            <w:r w:rsidDel="00000000" w:rsidR="00000000" w:rsidRPr="00000000">
              <w:rPr>
                <w:rFonts w:ascii="Arial" w:cs="Arial" w:eastAsia="Arial" w:hAnsi="Arial"/>
                <w:color w:val="000000"/>
                <w:sz w:val="14"/>
                <w:szCs w:val="14"/>
                <w:rtl w:val="0"/>
              </w:rPr>
              <w:t xml:space="preserve">2)</w:t>
              <w:tab/>
              <w:t xml:space="preserve">l’operatore economico ha adottato misure di carattere tecnico o organizzativo e relativi al personale idonei a prevenire ulteriori illeciti o reati ?</w:t>
            </w:r>
            <w:r w:rsidDel="00000000" w:rsidR="00000000" w:rsidRPr="00000000">
              <w:rPr>
                <w:rtl w:val="0"/>
              </w:rPr>
            </w:r>
          </w:p>
          <w:p w:rsidR="00000000" w:rsidDel="00000000" w:rsidP="00000000" w:rsidRDefault="00000000" w:rsidRPr="00000000" w14:paraId="000001AA">
            <w:pPr>
              <w:rPr>
                <w:rFonts w:ascii="Arial" w:cs="Arial" w:eastAsia="Arial" w:hAnsi="Arial"/>
                <w:b w:val="1"/>
                <w:color w:val="000000"/>
                <w:sz w:val="15"/>
                <w:szCs w:val="15"/>
              </w:rPr>
            </w:pPr>
            <w:r w:rsidDel="00000000" w:rsidR="00000000" w:rsidRPr="00000000">
              <w:rPr>
                <w:rtl w:val="0"/>
              </w:rPr>
            </w:r>
          </w:p>
          <w:p w:rsidR="00000000" w:rsidDel="00000000" w:rsidP="00000000" w:rsidRDefault="00000000" w:rsidRPr="00000000" w14:paraId="000001AB">
            <w:pPr>
              <w:spacing w:after="0" w:lineRule="auto"/>
              <w:rPr>
                <w:rFonts w:ascii="Arial" w:cs="Arial" w:eastAsia="Arial" w:hAnsi="Arial"/>
                <w:color w:val="000000"/>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AC">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Sì [ ] No</w:t>
            </w:r>
          </w:p>
          <w:p w:rsidR="00000000" w:rsidDel="00000000" w:rsidP="00000000" w:rsidRDefault="00000000" w:rsidRPr="00000000" w14:paraId="000001AD">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AE">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AF">
            <w:pPr>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1B0">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B1">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B2">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B3">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elencare la documentazione pertinente [    ] e, se disponibile elettronicamente, indicare: (indirizzo web, autorità o organismo di emanazione, riferimento preciso della documentazione):</w:t>
            </w:r>
          </w:p>
          <w:p w:rsidR="00000000" w:rsidDel="00000000" w:rsidP="00000000" w:rsidRDefault="00000000" w:rsidRPr="00000000" w14:paraId="000001B4">
            <w:pPr>
              <w:rPr>
                <w:rFonts w:ascii="Arial" w:cs="Arial" w:eastAsia="Arial" w:hAnsi="Arial"/>
                <w:strike w:val="1"/>
                <w:color w:val="000000"/>
                <w:sz w:val="14"/>
                <w:szCs w:val="14"/>
              </w:rPr>
            </w:pPr>
            <w:r w:rsidDel="00000000" w:rsidR="00000000" w:rsidRPr="00000000">
              <w:rPr>
                <w:rFonts w:ascii="Arial" w:cs="Arial" w:eastAsia="Arial" w:hAnsi="Arial"/>
                <w:color w:val="000000"/>
                <w:sz w:val="14"/>
                <w:szCs w:val="14"/>
                <w:rtl w:val="0"/>
              </w:rPr>
              <w:t xml:space="preserve">[……..…][…….…][……..…][……..…]  </w:t>
            </w:r>
            <w:r w:rsidDel="00000000" w:rsidR="00000000" w:rsidRPr="00000000">
              <w:rPr>
                <w:rtl w:val="0"/>
              </w:rPr>
            </w:r>
          </w:p>
        </w:tc>
      </w:tr>
      <w:tr>
        <w:trPr>
          <w:cantSplit w:val="0"/>
          <w:trHeight w:val="1316"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B5">
            <w:pPr>
              <w:pBdr>
                <w:top w:space="0" w:sz="0" w:val="nil"/>
                <w:left w:space="0" w:sz="0" w:val="nil"/>
                <w:bottom w:space="0" w:sz="0" w:val="nil"/>
                <w:right w:space="0" w:sz="0" w:val="nil"/>
                <w:between w:space="0" w:sz="0" w:val="nil"/>
              </w:pBdr>
              <w:jc w:val="both"/>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L'operatore economico è a conoscenza di qualsiasi conflitto di interessi(</w:t>
            </w:r>
            <w:r w:rsidDel="00000000" w:rsidR="00000000" w:rsidRPr="00000000">
              <w:rPr>
                <w:rFonts w:ascii="Arial" w:cs="Arial" w:eastAsia="Arial" w:hAnsi="Arial"/>
                <w:b w:val="1"/>
                <w:sz w:val="15"/>
                <w:szCs w:val="15"/>
                <w:vertAlign w:val="superscript"/>
              </w:rPr>
              <w:footnoteReference w:customMarkFollows="0" w:id="24"/>
            </w:r>
            <w:r w:rsidDel="00000000" w:rsidR="00000000" w:rsidRPr="00000000">
              <w:rPr>
                <w:rFonts w:ascii="Arial" w:cs="Arial" w:eastAsia="Arial" w:hAnsi="Arial"/>
                <w:b w:val="1"/>
                <w:sz w:val="15"/>
                <w:szCs w:val="15"/>
                <w:rtl w:val="0"/>
              </w:rPr>
              <w:t xml:space="preserve">)</w:t>
            </w:r>
            <w:r w:rsidDel="00000000" w:rsidR="00000000" w:rsidRPr="00000000">
              <w:rPr>
                <w:rFonts w:ascii="Arial" w:cs="Arial" w:eastAsia="Arial" w:hAnsi="Arial"/>
                <w:sz w:val="15"/>
                <w:szCs w:val="15"/>
                <w:rtl w:val="0"/>
              </w:rPr>
              <w:t xml:space="preserve"> legato alla sua partecipazione alla procedura di appalto </w:t>
            </w:r>
            <w:r w:rsidDel="00000000" w:rsidR="00000000" w:rsidRPr="00000000">
              <w:rPr>
                <w:rFonts w:ascii="Arial" w:cs="Arial" w:eastAsia="Arial" w:hAnsi="Arial"/>
                <w:color w:val="000000"/>
                <w:sz w:val="15"/>
                <w:szCs w:val="15"/>
                <w:rtl w:val="0"/>
              </w:rPr>
              <w:t xml:space="preserve">(articolo 80, comma 5, lett. </w:t>
            </w:r>
            <w:r w:rsidDel="00000000" w:rsidR="00000000" w:rsidRPr="00000000">
              <w:rPr>
                <w:rFonts w:ascii="Arial" w:cs="Arial" w:eastAsia="Arial" w:hAnsi="Arial"/>
                <w:i w:val="1"/>
                <w:color w:val="000000"/>
                <w:sz w:val="15"/>
                <w:szCs w:val="15"/>
                <w:rtl w:val="0"/>
              </w:rPr>
              <w:t xml:space="preserve">d)</w:t>
            </w:r>
            <w:r w:rsidDel="00000000" w:rsidR="00000000" w:rsidRPr="00000000">
              <w:rPr>
                <w:rFonts w:ascii="Arial" w:cs="Arial" w:eastAsia="Arial" w:hAnsi="Arial"/>
                <w:color w:val="000000"/>
                <w:sz w:val="15"/>
                <w:szCs w:val="15"/>
                <w:rtl w:val="0"/>
              </w:rPr>
              <w:t xml:space="preserve"> del Codice)?</w:t>
            </w:r>
            <w:r w:rsidDel="00000000" w:rsidR="00000000" w:rsidRPr="00000000">
              <w:rPr>
                <w:rFonts w:ascii="Arial" w:cs="Arial" w:eastAsia="Arial" w:hAnsi="Arial"/>
                <w:sz w:val="15"/>
                <w:szCs w:val="15"/>
                <w:rtl w:val="0"/>
              </w:rPr>
              <w:br w:type="textWrapping"/>
            </w:r>
            <w:r w:rsidDel="00000000" w:rsidR="00000000" w:rsidRPr="00000000">
              <w:rPr>
                <w:rtl w:val="0"/>
              </w:rPr>
            </w:r>
          </w:p>
          <w:p w:rsidR="00000000" w:rsidDel="00000000" w:rsidP="00000000" w:rsidRDefault="00000000" w:rsidRPr="00000000" w14:paraId="000001B6">
            <w:pPr>
              <w:pBdr>
                <w:top w:space="0" w:sz="0" w:val="nil"/>
                <w:left w:space="0" w:sz="0" w:val="nil"/>
                <w:bottom w:space="0" w:sz="0" w:val="nil"/>
                <w:right w:space="0" w:sz="0" w:val="nil"/>
                <w:between w:space="0" w:sz="0" w:val="nil"/>
              </w:pBdr>
              <w:jc w:val="both"/>
              <w:rPr>
                <w:rFonts w:ascii="Arial" w:cs="Arial" w:eastAsia="Arial" w:hAnsi="Arial"/>
                <w:sz w:val="15"/>
                <w:szCs w:val="15"/>
              </w:rPr>
            </w:pPr>
            <w:r w:rsidDel="00000000" w:rsidR="00000000" w:rsidRPr="00000000">
              <w:rPr>
                <w:rFonts w:ascii="Arial" w:cs="Arial" w:eastAsia="Arial" w:hAnsi="Arial"/>
                <w:b w:val="1"/>
                <w:sz w:val="15"/>
                <w:szCs w:val="15"/>
                <w:rtl w:val="0"/>
              </w:rPr>
              <w:t xml:space="preserve">In caso affermativo</w:t>
            </w:r>
            <w:r w:rsidDel="00000000" w:rsidR="00000000" w:rsidRPr="00000000">
              <w:rPr>
                <w:rFonts w:ascii="Arial" w:cs="Arial" w:eastAsia="Arial" w:hAnsi="Arial"/>
                <w:sz w:val="15"/>
                <w:szCs w:val="15"/>
                <w:rtl w:val="0"/>
              </w:rPr>
              <w:t xml:space="preserve">, fornire informazioni dettagliate sulle modalità con cui è stato risolto il conflitto di interessi:</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B7">
            <w:pPr>
              <w:rPr>
                <w:rFonts w:ascii="Arial" w:cs="Arial" w:eastAsia="Arial" w:hAnsi="Arial"/>
                <w:sz w:val="15"/>
                <w:szCs w:val="15"/>
              </w:rPr>
            </w:pPr>
            <w:r w:rsidDel="00000000" w:rsidR="00000000" w:rsidRPr="00000000">
              <w:rPr>
                <w:rFonts w:ascii="Arial" w:cs="Arial" w:eastAsia="Arial" w:hAnsi="Arial"/>
                <w:sz w:val="15"/>
                <w:szCs w:val="15"/>
                <w:rtl w:val="0"/>
              </w:rPr>
              <w:t xml:space="preserve">[ ] Sì [ ] No</w:t>
              <w:br w:type="textWrapping"/>
              <w:br w:type="textWrapping"/>
              <w:br w:type="textWrapping"/>
            </w:r>
          </w:p>
          <w:p w:rsidR="00000000" w:rsidDel="00000000" w:rsidP="00000000" w:rsidRDefault="00000000" w:rsidRPr="00000000" w14:paraId="000001B8">
            <w:pPr>
              <w:rPr>
                <w:rFonts w:ascii="Arial" w:cs="Arial" w:eastAsia="Arial" w:hAnsi="Arial"/>
                <w:sz w:val="15"/>
                <w:szCs w:val="15"/>
              </w:rPr>
            </w:pPr>
            <w:r w:rsidDel="00000000" w:rsidR="00000000" w:rsidRPr="00000000">
              <w:rPr>
                <w:rFonts w:ascii="Arial" w:cs="Arial" w:eastAsia="Arial" w:hAnsi="Arial"/>
                <w:sz w:val="15"/>
                <w:szCs w:val="15"/>
                <w:rtl w:val="0"/>
              </w:rPr>
              <w:t xml:space="preserve">[………….]</w:t>
            </w:r>
          </w:p>
        </w:tc>
      </w:tr>
      <w:tr>
        <w:trPr>
          <w:cantSplit w:val="0"/>
          <w:trHeight w:val="1544"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B9">
            <w:pPr>
              <w:pBdr>
                <w:top w:space="0" w:sz="0" w:val="nil"/>
                <w:left w:space="0" w:sz="0" w:val="nil"/>
                <w:bottom w:space="0" w:sz="0" w:val="nil"/>
                <w:right w:space="0" w:sz="0" w:val="nil"/>
                <w:between w:space="0" w:sz="0" w:val="nil"/>
              </w:pBdr>
              <w:jc w:val="both"/>
              <w:rPr>
                <w:rFonts w:ascii="Arial" w:cs="Arial" w:eastAsia="Arial" w:hAnsi="Arial"/>
                <w:b w:val="1"/>
                <w:color w:val="000000"/>
                <w:sz w:val="15"/>
                <w:szCs w:val="15"/>
              </w:rPr>
            </w:pPr>
            <w:r w:rsidDel="00000000" w:rsidR="00000000" w:rsidRPr="00000000">
              <w:rPr>
                <w:rFonts w:ascii="Arial" w:cs="Arial" w:eastAsia="Arial" w:hAnsi="Arial"/>
                <w:b w:val="1"/>
                <w:sz w:val="15"/>
                <w:szCs w:val="15"/>
                <w:rtl w:val="0"/>
              </w:rPr>
              <w:t xml:space="preserve">L'operatore economico o </w:t>
            </w:r>
            <w:r w:rsidDel="00000000" w:rsidR="00000000" w:rsidRPr="00000000">
              <w:rPr>
                <w:rFonts w:ascii="Arial" w:cs="Arial" w:eastAsia="Arial" w:hAnsi="Arial"/>
                <w:sz w:val="15"/>
                <w:szCs w:val="15"/>
                <w:rtl w:val="0"/>
              </w:rPr>
              <w:t xml:space="preserve">un'impresa a lui collegata </w:t>
            </w:r>
            <w:r w:rsidDel="00000000" w:rsidR="00000000" w:rsidRPr="00000000">
              <w:rPr>
                <w:rFonts w:ascii="Arial" w:cs="Arial" w:eastAsia="Arial" w:hAnsi="Arial"/>
                <w:b w:val="1"/>
                <w:sz w:val="15"/>
                <w:szCs w:val="15"/>
                <w:rtl w:val="0"/>
              </w:rPr>
              <w:t xml:space="preserve">ha fornito consulenza</w:t>
            </w:r>
            <w:r w:rsidDel="00000000" w:rsidR="00000000" w:rsidRPr="00000000">
              <w:rPr>
                <w:rFonts w:ascii="Arial" w:cs="Arial" w:eastAsia="Arial" w:hAnsi="Arial"/>
                <w:sz w:val="15"/>
                <w:szCs w:val="15"/>
                <w:rtl w:val="0"/>
              </w:rPr>
              <w:t xml:space="preserve"> all'amministrazione aggiudicatrice o all'ente aggiudicatore o ha </w:t>
            </w:r>
            <w:r w:rsidDel="00000000" w:rsidR="00000000" w:rsidRPr="00000000">
              <w:rPr>
                <w:rFonts w:ascii="Arial" w:cs="Arial" w:eastAsia="Arial" w:hAnsi="Arial"/>
                <w:color w:val="000000"/>
                <w:sz w:val="15"/>
                <w:szCs w:val="15"/>
                <w:rtl w:val="0"/>
              </w:rPr>
              <w:t xml:space="preserve">altrimenti </w:t>
            </w:r>
            <w:r w:rsidDel="00000000" w:rsidR="00000000" w:rsidRPr="00000000">
              <w:rPr>
                <w:rFonts w:ascii="Arial" w:cs="Arial" w:eastAsia="Arial" w:hAnsi="Arial"/>
                <w:b w:val="1"/>
                <w:color w:val="000000"/>
                <w:sz w:val="15"/>
                <w:szCs w:val="15"/>
                <w:rtl w:val="0"/>
              </w:rPr>
              <w:t xml:space="preserve">partecipato alla preparazione</w:t>
            </w:r>
            <w:r w:rsidDel="00000000" w:rsidR="00000000" w:rsidRPr="00000000">
              <w:rPr>
                <w:rFonts w:ascii="Arial" w:cs="Arial" w:eastAsia="Arial" w:hAnsi="Arial"/>
                <w:color w:val="000000"/>
                <w:sz w:val="15"/>
                <w:szCs w:val="15"/>
                <w:rtl w:val="0"/>
              </w:rPr>
              <w:t xml:space="preserve"> della procedura d'aggiudicazione (articolo 80, comma 5, lett. </w:t>
            </w:r>
            <w:r w:rsidDel="00000000" w:rsidR="00000000" w:rsidRPr="00000000">
              <w:rPr>
                <w:rFonts w:ascii="Arial" w:cs="Arial" w:eastAsia="Arial" w:hAnsi="Arial"/>
                <w:i w:val="1"/>
                <w:color w:val="000000"/>
                <w:sz w:val="15"/>
                <w:szCs w:val="15"/>
                <w:rtl w:val="0"/>
              </w:rPr>
              <w:t xml:space="preserve">e</w:t>
            </w:r>
            <w:r w:rsidDel="00000000" w:rsidR="00000000" w:rsidRPr="00000000">
              <w:rPr>
                <w:rFonts w:ascii="Arial" w:cs="Arial" w:eastAsia="Arial" w:hAnsi="Arial"/>
                <w:color w:val="000000"/>
                <w:sz w:val="15"/>
                <w:szCs w:val="15"/>
                <w:rtl w:val="0"/>
              </w:rPr>
              <w:t xml:space="preserve">) del Codice?</w:t>
              <w:br w:type="textWrapping"/>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jc w:val="both"/>
              <w:rPr/>
            </w:pPr>
            <w:r w:rsidDel="00000000" w:rsidR="00000000" w:rsidRPr="00000000">
              <w:rPr>
                <w:rFonts w:ascii="Arial" w:cs="Arial" w:eastAsia="Arial" w:hAnsi="Arial"/>
                <w:b w:val="1"/>
                <w:color w:val="000000"/>
                <w:sz w:val="15"/>
                <w:szCs w:val="15"/>
                <w:rtl w:val="0"/>
              </w:rPr>
              <w:t xml:space="preserve">In caso affermativo</w:t>
            </w:r>
            <w:r w:rsidDel="00000000" w:rsidR="00000000" w:rsidRPr="00000000">
              <w:rPr>
                <w:rFonts w:ascii="Arial" w:cs="Arial" w:eastAsia="Arial" w:hAnsi="Arial"/>
                <w:color w:val="000000"/>
                <w:sz w:val="15"/>
                <w:szCs w:val="15"/>
                <w:rtl w:val="0"/>
              </w:rPr>
              <w:t xml:space="preserve">, fornire informazioni dettagliate sulle misure adottate per prevenire le possibili distorsioni della concorrenza: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BB">
            <w:pPr>
              <w:rPr>
                <w:rFonts w:ascii="Arial" w:cs="Arial" w:eastAsia="Arial" w:hAnsi="Arial"/>
                <w:color w:val="ff0000"/>
                <w:sz w:val="15"/>
                <w:szCs w:val="15"/>
              </w:rPr>
            </w:pPr>
            <w:r w:rsidDel="00000000" w:rsidR="00000000" w:rsidRPr="00000000">
              <w:rPr>
                <w:rFonts w:ascii="Arial" w:cs="Arial" w:eastAsia="Arial" w:hAnsi="Arial"/>
                <w:sz w:val="15"/>
                <w:szCs w:val="15"/>
                <w:rtl w:val="0"/>
              </w:rPr>
              <w:t xml:space="preserve">[ ] Sì [ ] No</w:t>
              <w:br w:type="textWrapping"/>
              <w:br w:type="textWrapping"/>
              <w:br w:type="textWrapping"/>
              <w:br w:type="textWrapping"/>
            </w:r>
            <w:r w:rsidDel="00000000" w:rsidR="00000000" w:rsidRPr="00000000">
              <w:rPr>
                <w:rtl w:val="0"/>
              </w:rPr>
            </w:r>
          </w:p>
          <w:p w:rsidR="00000000" w:rsidDel="00000000" w:rsidP="00000000" w:rsidRDefault="00000000" w:rsidRPr="00000000" w14:paraId="000001BC">
            <w:pPr>
              <w:rPr>
                <w:rFonts w:ascii="Arial" w:cs="Arial" w:eastAsia="Arial" w:hAnsi="Arial"/>
                <w:color w:val="ff0000"/>
                <w:sz w:val="15"/>
                <w:szCs w:val="15"/>
              </w:rPr>
            </w:pPr>
            <w:r w:rsidDel="00000000" w:rsidR="00000000" w:rsidRPr="00000000">
              <w:rPr>
                <w:rtl w:val="0"/>
              </w:rPr>
            </w:r>
          </w:p>
          <w:p w:rsidR="00000000" w:rsidDel="00000000" w:rsidP="00000000" w:rsidRDefault="00000000" w:rsidRPr="00000000" w14:paraId="000001BD">
            <w:pPr>
              <w:rPr/>
            </w:pPr>
            <w:r w:rsidDel="00000000" w:rsidR="00000000" w:rsidRPr="00000000">
              <w:rPr>
                <w:rFonts w:ascii="Arial" w:cs="Arial" w:eastAsia="Arial" w:hAnsi="Arial"/>
                <w:sz w:val="15"/>
                <w:szCs w:val="15"/>
                <w:rtl w:val="0"/>
              </w:rPr>
              <w:t xml:space="preserve"> […………………]</w:t>
            </w:r>
            <w:r w:rsidDel="00000000" w:rsidR="00000000" w:rsidRPr="00000000">
              <w:rPr>
                <w:rtl w:val="0"/>
              </w:rPr>
            </w:r>
          </w:p>
        </w:tc>
      </w:tr>
      <w:tr>
        <w:trPr>
          <w:cantSplit w:val="0"/>
          <w:trHeight w:val="1493"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BE">
            <w:pPr>
              <w:pBdr>
                <w:top w:space="0" w:sz="0" w:val="nil"/>
                <w:left w:space="0" w:sz="0" w:val="nil"/>
                <w:bottom w:space="0" w:sz="0" w:val="nil"/>
                <w:right w:space="0" w:sz="0" w:val="nil"/>
                <w:between w:space="0" w:sz="0" w:val="nil"/>
              </w:pBdr>
              <w:jc w:val="both"/>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L'operatore economico può confermare di:</w:t>
            </w:r>
          </w:p>
          <w:p w:rsidR="00000000" w:rsidDel="00000000" w:rsidP="00000000" w:rsidRDefault="00000000" w:rsidRPr="00000000" w14:paraId="000001BF">
            <w:pPr>
              <w:numPr>
                <w:ilvl w:val="0"/>
                <w:numId w:val="7"/>
              </w:numPr>
              <w:pBdr>
                <w:top w:space="0" w:sz="0" w:val="nil"/>
                <w:left w:space="0" w:sz="0" w:val="nil"/>
                <w:bottom w:space="0" w:sz="0" w:val="nil"/>
                <w:right w:space="0" w:sz="0" w:val="nil"/>
                <w:between w:space="0" w:sz="0" w:val="nil"/>
              </w:pBdr>
              <w:ind w:left="304" w:hanging="284"/>
              <w:jc w:val="both"/>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non essersi reso</w:t>
            </w:r>
            <w:r w:rsidDel="00000000" w:rsidR="00000000" w:rsidRPr="00000000">
              <w:rPr>
                <w:rFonts w:ascii="Arial" w:cs="Arial" w:eastAsia="Arial" w:hAnsi="Arial"/>
                <w:color w:val="000000"/>
                <w:sz w:val="14"/>
                <w:szCs w:val="14"/>
                <w:rtl w:val="0"/>
              </w:rPr>
              <w:t xml:space="preserve"> gravemente colpevole di </w:t>
            </w:r>
            <w:r w:rsidDel="00000000" w:rsidR="00000000" w:rsidRPr="00000000">
              <w:rPr>
                <w:rFonts w:ascii="Arial" w:cs="Arial" w:eastAsia="Arial" w:hAnsi="Arial"/>
                <w:b w:val="1"/>
                <w:color w:val="000000"/>
                <w:sz w:val="14"/>
                <w:szCs w:val="14"/>
                <w:rtl w:val="0"/>
              </w:rPr>
              <w:t xml:space="preserve">false dichiarazioni</w:t>
            </w:r>
            <w:r w:rsidDel="00000000" w:rsidR="00000000" w:rsidRPr="00000000">
              <w:rPr>
                <w:rFonts w:ascii="Arial" w:cs="Arial" w:eastAsia="Arial" w:hAnsi="Arial"/>
                <w:color w:val="000000"/>
                <w:sz w:val="14"/>
                <w:szCs w:val="14"/>
                <w:rtl w:val="0"/>
              </w:rPr>
              <w:t xml:space="preserve"> nel fornire le informazioni richieste per verificare l'assenza di motivi di esclusione o il rispetto dei criteri di selezione,</w:t>
            </w:r>
          </w:p>
          <w:p w:rsidR="00000000" w:rsidDel="00000000" w:rsidP="00000000" w:rsidRDefault="00000000" w:rsidRPr="00000000" w14:paraId="000001C0">
            <w:pPr>
              <w:pBdr>
                <w:top w:space="0" w:sz="0" w:val="nil"/>
                <w:left w:space="0" w:sz="0" w:val="nil"/>
                <w:bottom w:space="0" w:sz="0" w:val="nil"/>
                <w:right w:space="0" w:sz="0" w:val="nil"/>
                <w:between w:space="0" w:sz="0" w:val="nil"/>
              </w:pBd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br w:type="textWrapping"/>
              <w:t xml:space="preserve">b)    </w:t>
            </w:r>
            <w:r w:rsidDel="00000000" w:rsidR="00000000" w:rsidRPr="00000000">
              <w:rPr>
                <w:rFonts w:ascii="Arial" w:cs="Arial" w:eastAsia="Arial" w:hAnsi="Arial"/>
                <w:b w:val="1"/>
                <w:color w:val="000000"/>
                <w:sz w:val="14"/>
                <w:szCs w:val="14"/>
                <w:rtl w:val="0"/>
              </w:rPr>
              <w:t xml:space="preserve">non avere occultato</w:t>
            </w:r>
            <w:r w:rsidDel="00000000" w:rsidR="00000000" w:rsidRPr="00000000">
              <w:rPr>
                <w:rFonts w:ascii="Arial" w:cs="Arial" w:eastAsia="Arial" w:hAnsi="Arial"/>
                <w:color w:val="000000"/>
                <w:sz w:val="14"/>
                <w:szCs w:val="14"/>
                <w:rtl w:val="0"/>
              </w:rPr>
              <w:t xml:space="preserve"> tali informazioni?</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1">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C2">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Sì [ ] No</w:t>
            </w:r>
          </w:p>
          <w:p w:rsidR="00000000" w:rsidDel="00000000" w:rsidP="00000000" w:rsidRDefault="00000000" w:rsidRPr="00000000" w14:paraId="000001C3">
            <w:pPr>
              <w:rPr>
                <w:rFonts w:ascii="Arial" w:cs="Arial" w:eastAsia="Arial" w:hAnsi="Arial"/>
                <w:color w:val="000000"/>
              </w:rPr>
            </w:pPr>
            <w:r w:rsidDel="00000000" w:rsidR="00000000" w:rsidRPr="00000000">
              <w:rPr>
                <w:rtl w:val="0"/>
              </w:rPr>
            </w:r>
          </w:p>
          <w:p w:rsidR="00000000" w:rsidDel="00000000" w:rsidP="00000000" w:rsidRDefault="00000000" w:rsidRPr="00000000" w14:paraId="000001C4">
            <w:pPr>
              <w:rPr>
                <w:color w:val="000000"/>
              </w:rPr>
            </w:pPr>
            <w:r w:rsidDel="00000000" w:rsidR="00000000" w:rsidRPr="00000000">
              <w:rPr>
                <w:rFonts w:ascii="Arial" w:cs="Arial" w:eastAsia="Arial" w:hAnsi="Arial"/>
                <w:color w:val="000000"/>
                <w:sz w:val="15"/>
                <w:szCs w:val="15"/>
                <w:rtl w:val="0"/>
              </w:rPr>
              <w:t xml:space="preserve">[ ] Sì [ ] No</w:t>
            </w:r>
            <w:r w:rsidDel="00000000" w:rsidR="00000000" w:rsidRPr="00000000">
              <w:rPr>
                <w:rtl w:val="0"/>
              </w:rPr>
            </w:r>
          </w:p>
        </w:tc>
      </w:tr>
    </w:tbl>
    <w:p w:rsidR="00000000" w:rsidDel="00000000" w:rsidP="00000000" w:rsidRDefault="00000000" w:rsidRPr="00000000" w14:paraId="000001C5">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smallCaps w:val="1"/>
          <w:sz w:val="15"/>
          <w:szCs w:val="15"/>
        </w:rPr>
      </w:pPr>
      <w:r w:rsidDel="00000000" w:rsidR="00000000" w:rsidRPr="00000000">
        <w:rPr>
          <w:rtl w:val="0"/>
        </w:rPr>
      </w:r>
    </w:p>
    <w:p w:rsidR="00000000" w:rsidDel="00000000" w:rsidP="00000000" w:rsidRDefault="00000000" w:rsidRPr="00000000" w14:paraId="000001C6">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smallCaps w:val="1"/>
          <w:sz w:val="15"/>
          <w:szCs w:val="15"/>
        </w:rPr>
      </w:pPr>
      <w:r w:rsidDel="00000000" w:rsidR="00000000" w:rsidRPr="00000000">
        <w:rPr>
          <w:rFonts w:ascii="Arial" w:cs="Arial" w:eastAsia="Arial" w:hAnsi="Arial"/>
          <w:smallCaps w:val="1"/>
          <w:sz w:val="15"/>
          <w:szCs w:val="15"/>
          <w:rtl w:val="0"/>
        </w:rPr>
        <w:t xml:space="preserve">D: ALTRI MOTIVI DI ESCLUSIONE EVENTUALMENTE PREVISTI DALLA LEGISLAZIONE NAZIONALE DELLO STATO MEMBRO DELL'AMMINISTRAZIONE AGGIUDICATRICE O DELL'ENTE AGGIUDICATORE</w:t>
      </w:r>
      <w:r w:rsidDel="00000000" w:rsidR="00000000" w:rsidRPr="00000000">
        <w:rPr>
          <w:rtl w:val="0"/>
        </w:rPr>
      </w:r>
    </w:p>
    <w:tbl>
      <w:tblPr>
        <w:tblStyle w:val="Table9"/>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7">
            <w:pPr>
              <w:jc w:val="both"/>
              <w:rPr>
                <w:color w:val="000000"/>
              </w:rPr>
            </w:pPr>
            <w:r w:rsidDel="00000000" w:rsidR="00000000" w:rsidRPr="00000000">
              <w:rPr>
                <w:rFonts w:ascii="Arial" w:cs="Arial" w:eastAsia="Arial" w:hAnsi="Arial"/>
                <w:b w:val="1"/>
                <w:color w:val="000000"/>
                <w:sz w:val="15"/>
                <w:szCs w:val="15"/>
                <w:rtl w:val="0"/>
              </w:rPr>
              <w:t xml:space="preserve">Motivi di esclusione previsti esclusivamente dalla legislazione nazionale </w:t>
            </w:r>
            <w:r w:rsidDel="00000000" w:rsidR="00000000" w:rsidRPr="00000000">
              <w:rPr>
                <w:rFonts w:ascii="Arial" w:cs="Arial" w:eastAsia="Arial" w:hAnsi="Arial"/>
                <w:color w:val="000000"/>
                <w:sz w:val="15"/>
                <w:szCs w:val="15"/>
                <w:rtl w:val="0"/>
              </w:rPr>
              <w:t xml:space="preserve">(articolo  80, comma 2 e comma 5, lett. </w:t>
            </w:r>
            <w:r w:rsidDel="00000000" w:rsidR="00000000" w:rsidRPr="00000000">
              <w:rPr>
                <w:rFonts w:ascii="Arial" w:cs="Arial" w:eastAsia="Arial" w:hAnsi="Arial"/>
                <w:i w:val="1"/>
                <w:color w:val="000000"/>
                <w:sz w:val="15"/>
                <w:szCs w:val="15"/>
                <w:rtl w:val="0"/>
              </w:rPr>
              <w:t xml:space="preserve">f), g), h), i), l), m)</w:t>
            </w:r>
            <w:r w:rsidDel="00000000" w:rsidR="00000000" w:rsidRPr="00000000">
              <w:rPr>
                <w:rFonts w:ascii="Arial" w:cs="Arial" w:eastAsia="Arial" w:hAnsi="Arial"/>
                <w:color w:val="000000"/>
                <w:sz w:val="15"/>
                <w:szCs w:val="15"/>
                <w:rtl w:val="0"/>
              </w:rPr>
              <w:t xml:space="preserve"> del Codice e art. 53 comma 16-ter del D. Lgs. 165/2001</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8">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9">
            <w:pPr>
              <w:jc w:val="both"/>
              <w:rPr>
                <w:color w:val="000000"/>
              </w:rPr>
            </w:pPr>
            <w:r w:rsidDel="00000000" w:rsidR="00000000" w:rsidRPr="00000000">
              <w:rPr>
                <w:rFonts w:ascii="Arial" w:cs="Arial" w:eastAsia="Arial" w:hAnsi="Arial"/>
                <w:color w:val="000000"/>
                <w:sz w:val="14"/>
                <w:szCs w:val="14"/>
                <w:rtl w:val="0"/>
              </w:rPr>
              <w:t xml:space="preserve">Sussistono  a carico dell’operatore economico cause di decadenza, di sospensione o di divieto previste dall'</w:t>
            </w:r>
            <w:hyperlink r:id="rId8">
              <w:r w:rsidDel="00000000" w:rsidR="00000000" w:rsidRPr="00000000">
                <w:rPr>
                  <w:rFonts w:ascii="Arial" w:cs="Arial" w:eastAsia="Arial" w:hAnsi="Arial"/>
                  <w:color w:val="000000"/>
                  <w:sz w:val="14"/>
                  <w:szCs w:val="14"/>
                  <w:rtl w:val="0"/>
                </w:rPr>
                <w:t xml:space="preserve">articolo 67 del decreto legislativo 6 settembre 2011, n. 159</w:t>
              </w:r>
            </w:hyperlink>
            <w:r w:rsidDel="00000000" w:rsidR="00000000" w:rsidRPr="00000000">
              <w:rPr>
                <w:rFonts w:ascii="Arial" w:cs="Arial" w:eastAsia="Arial" w:hAnsi="Arial"/>
                <w:color w:val="000000"/>
                <w:sz w:val="14"/>
                <w:szCs w:val="14"/>
                <w:rtl w:val="0"/>
              </w:rPr>
              <w:t xml:space="preserve">  o di un tentativo di infiltrazione mafiosa di cui all'</w:t>
            </w:r>
            <w:hyperlink r:id="rId9">
              <w:r w:rsidDel="00000000" w:rsidR="00000000" w:rsidRPr="00000000">
                <w:rPr>
                  <w:rFonts w:ascii="Arial" w:cs="Arial" w:eastAsia="Arial" w:hAnsi="Arial"/>
                  <w:color w:val="000000"/>
                  <w:sz w:val="14"/>
                  <w:szCs w:val="14"/>
                  <w:rtl w:val="0"/>
                </w:rPr>
                <w:t xml:space="preserve">articolo 84, comma 4, del medesimo decreto</w:t>
              </w:r>
            </w:hyperlink>
            <w:r w:rsidDel="00000000" w:rsidR="00000000" w:rsidRPr="00000000">
              <w:rPr>
                <w:rFonts w:ascii="Arial" w:cs="Arial" w:eastAsia="Arial" w:hAnsi="Arial"/>
                <w:color w:val="000000"/>
                <w:sz w:val="14"/>
                <w:szCs w:val="14"/>
                <w:rtl w:val="0"/>
              </w:rPr>
              <w:t xml:space="preserve">, fermo restando quanto previsto dagli </w:t>
            </w:r>
            <w:hyperlink r:id="rId10">
              <w:r w:rsidDel="00000000" w:rsidR="00000000" w:rsidRPr="00000000">
                <w:rPr>
                  <w:rFonts w:ascii="Arial" w:cs="Arial" w:eastAsia="Arial" w:hAnsi="Arial"/>
                  <w:color w:val="000000"/>
                  <w:sz w:val="14"/>
                  <w:szCs w:val="14"/>
                  <w:rtl w:val="0"/>
                </w:rPr>
                <w:t xml:space="preserve">articoli 88, comma 4-bis</w:t>
              </w:r>
            </w:hyperlink>
            <w:r w:rsidDel="00000000" w:rsidR="00000000" w:rsidRPr="00000000">
              <w:rPr>
                <w:rFonts w:ascii="Arial" w:cs="Arial" w:eastAsia="Arial" w:hAnsi="Arial"/>
                <w:color w:val="000000"/>
                <w:sz w:val="14"/>
                <w:szCs w:val="14"/>
                <w:rtl w:val="0"/>
              </w:rPr>
              <w:t xml:space="preserve">, e </w:t>
            </w:r>
            <w:hyperlink r:id="rId11">
              <w:r w:rsidDel="00000000" w:rsidR="00000000" w:rsidRPr="00000000">
                <w:rPr>
                  <w:rFonts w:ascii="Arial" w:cs="Arial" w:eastAsia="Arial" w:hAnsi="Arial"/>
                  <w:color w:val="000000"/>
                  <w:sz w:val="14"/>
                  <w:szCs w:val="14"/>
                  <w:rtl w:val="0"/>
                </w:rPr>
                <w:t xml:space="preserve">92, commi 2 e 3, del decreto legislativo 6 settembre 2011, n. 159</w:t>
              </w:r>
            </w:hyperlink>
            <w:r w:rsidDel="00000000" w:rsidR="00000000" w:rsidRPr="00000000">
              <w:rPr>
                <w:rFonts w:ascii="Arial" w:cs="Arial" w:eastAsia="Arial" w:hAnsi="Arial"/>
                <w:color w:val="000000"/>
                <w:sz w:val="14"/>
                <w:szCs w:val="14"/>
                <w:rtl w:val="0"/>
              </w:rPr>
              <w:t xml:space="preserve">, con riferimento rispettivamente alle comunicazioni antimafia e alle informazioni antimafia (Articolo 80, comma 2, del Codice)?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A">
            <w:pPr>
              <w:rPr>
                <w:rFonts w:ascii="Arial" w:cs="Arial" w:eastAsia="Arial" w:hAnsi="Arial"/>
                <w:sz w:val="14"/>
                <w:szCs w:val="14"/>
              </w:rPr>
            </w:pPr>
            <w:r w:rsidDel="00000000" w:rsidR="00000000" w:rsidRPr="00000000">
              <w:rPr>
                <w:rFonts w:ascii="Arial" w:cs="Arial" w:eastAsia="Arial" w:hAnsi="Arial"/>
                <w:sz w:val="14"/>
                <w:szCs w:val="14"/>
                <w:rtl w:val="0"/>
              </w:rPr>
              <w:t xml:space="preserve">[ ] Sì [ ] No</w:t>
            </w:r>
          </w:p>
          <w:p w:rsidR="00000000" w:rsidDel="00000000" w:rsidP="00000000" w:rsidRDefault="00000000" w:rsidRPr="00000000" w14:paraId="000001CB">
            <w:pPr>
              <w:rPr>
                <w:rFonts w:ascii="Arial" w:cs="Arial" w:eastAsia="Arial" w:hAnsi="Arial"/>
                <w:sz w:val="14"/>
                <w:szCs w:val="14"/>
              </w:rPr>
            </w:pPr>
            <w:r w:rsidDel="00000000" w:rsidR="00000000" w:rsidRPr="00000000">
              <w:rPr>
                <w:rFonts w:ascii="Arial" w:cs="Arial" w:eastAsia="Arial" w:hAnsi="Arial"/>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CC">
            <w:pPr>
              <w:rPr/>
            </w:pPr>
            <w:r w:rsidDel="00000000" w:rsidR="00000000" w:rsidRPr="00000000">
              <w:rPr>
                <w:rFonts w:ascii="Arial" w:cs="Arial" w:eastAsia="Arial" w:hAnsi="Arial"/>
                <w:sz w:val="14"/>
                <w:szCs w:val="14"/>
                <w:rtl w:val="0"/>
              </w:rPr>
              <w:t xml:space="preserve">[…………….…][………………][……..………][…..……..…] (</w:t>
            </w:r>
            <w:r w:rsidDel="00000000" w:rsidR="00000000" w:rsidRPr="00000000">
              <w:rPr>
                <w:rFonts w:ascii="Arial" w:cs="Arial" w:eastAsia="Arial" w:hAnsi="Arial"/>
                <w:sz w:val="14"/>
                <w:szCs w:val="14"/>
                <w:vertAlign w:val="superscript"/>
              </w:rPr>
              <w:footnoteReference w:customMarkFollows="0" w:id="25"/>
            </w:r>
            <w:r w:rsidDel="00000000" w:rsidR="00000000" w:rsidRPr="00000000">
              <w:rPr>
                <w:rFonts w:ascii="Arial" w:cs="Arial" w:eastAsia="Arial" w:hAnsi="Arial"/>
                <w:sz w:val="14"/>
                <w:szCs w:val="14"/>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CD">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L’operatore economico si trova in una delle seguenti situazioni ?</w:t>
            </w:r>
          </w:p>
          <w:p w:rsidR="00000000" w:rsidDel="00000000" w:rsidP="00000000" w:rsidRDefault="00000000" w:rsidRPr="00000000" w14:paraId="000001CE">
            <w:pPr>
              <w:numPr>
                <w:ilvl w:val="0"/>
                <w:numId w:val="2"/>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è stato soggetto alla sanzione interdittiva di cui all'</w:t>
            </w:r>
            <w:hyperlink r:id="rId12">
              <w:r w:rsidDel="00000000" w:rsidR="00000000" w:rsidRPr="00000000">
                <w:rPr>
                  <w:rFonts w:ascii="Arial" w:cs="Arial" w:eastAsia="Arial" w:hAnsi="Arial"/>
                  <w:color w:val="000000"/>
                  <w:sz w:val="14"/>
                  <w:szCs w:val="14"/>
                  <w:rtl w:val="0"/>
                </w:rPr>
                <w:t xml:space="preserve">articolo 9, comma 2, lettera c) del decreto legislativo 8 giugno 2001, n. 231</w:t>
              </w:r>
            </w:hyperlink>
            <w:r w:rsidDel="00000000" w:rsidR="00000000" w:rsidRPr="00000000">
              <w:rPr>
                <w:rFonts w:ascii="Arial" w:cs="Arial" w:eastAsia="Arial" w:hAnsi="Arial"/>
                <w:color w:val="000000"/>
                <w:sz w:val="14"/>
                <w:szCs w:val="14"/>
                <w:rtl w:val="0"/>
              </w:rPr>
              <w:t xml:space="preserve"> o ad altra sanzione che comporta il divieto di contrarre con la pubblica amministrazione, compresi i provvedimenti interdittivi di cui all'</w:t>
            </w:r>
            <w:hyperlink r:id="rId13">
              <w:r w:rsidDel="00000000" w:rsidR="00000000" w:rsidRPr="00000000">
                <w:rPr>
                  <w:rFonts w:ascii="Arial" w:cs="Arial" w:eastAsia="Arial" w:hAnsi="Arial"/>
                  <w:color w:val="000000"/>
                  <w:sz w:val="14"/>
                  <w:szCs w:val="14"/>
                  <w:rtl w:val="0"/>
                </w:rPr>
                <w:t xml:space="preserve">articolo 14 del decreto legislativo 9 aprile 2008, n. 81</w:t>
              </w:r>
            </w:hyperlink>
            <w:r w:rsidDel="00000000" w:rsidR="00000000" w:rsidRPr="00000000">
              <w:rPr>
                <w:rFonts w:ascii="Arial" w:cs="Arial" w:eastAsia="Arial" w:hAnsi="Arial"/>
                <w:color w:val="000000"/>
                <w:sz w:val="14"/>
                <w:szCs w:val="14"/>
                <w:rtl w:val="0"/>
              </w:rPr>
              <w:t xml:space="preserve"> (Articolo 80, comma 5, lettera </w:t>
            </w:r>
            <w:r w:rsidDel="00000000" w:rsidR="00000000" w:rsidRPr="00000000">
              <w:rPr>
                <w:rFonts w:ascii="Arial" w:cs="Arial" w:eastAsia="Arial" w:hAnsi="Arial"/>
                <w:i w:val="1"/>
                <w:color w:val="000000"/>
                <w:sz w:val="14"/>
                <w:szCs w:val="14"/>
                <w:rtl w:val="0"/>
              </w:rPr>
              <w:t xml:space="preserve">f)</w:t>
            </w: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1">
            <w:pPr>
              <w:numPr>
                <w:ilvl w:val="0"/>
                <w:numId w:val="2"/>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Del="00000000" w:rsidR="00000000" w:rsidRPr="00000000">
              <w:rPr>
                <w:rFonts w:ascii="Arial" w:cs="Arial" w:eastAsia="Arial" w:hAnsi="Arial"/>
                <w:i w:val="1"/>
                <w:color w:val="000000"/>
                <w:sz w:val="14"/>
                <w:szCs w:val="14"/>
                <w:rtl w:val="0"/>
              </w:rPr>
              <w:t xml:space="preserve">g</w:t>
            </w: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5">
            <w:pPr>
              <w:numPr>
                <w:ilvl w:val="0"/>
                <w:numId w:val="2"/>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ha violato il divieto di intestazione fiduciaria di cui all'articolo 17 della legge 19 marzo 1990, n. 55 (Articolo 80, comma 5, lettera </w:t>
            </w:r>
            <w:r w:rsidDel="00000000" w:rsidR="00000000" w:rsidRPr="00000000">
              <w:rPr>
                <w:rFonts w:ascii="Arial" w:cs="Arial" w:eastAsia="Arial" w:hAnsi="Arial"/>
                <w:i w:val="1"/>
                <w:color w:val="000000"/>
                <w:sz w:val="14"/>
                <w:szCs w:val="14"/>
                <w:rtl w:val="0"/>
              </w:rPr>
              <w:t xml:space="preserve">h</w:t>
            </w:r>
            <w:r w:rsidDel="00000000" w:rsidR="00000000" w:rsidRPr="00000000">
              <w:rPr>
                <w:rFonts w:ascii="Arial" w:cs="Arial" w:eastAsia="Arial" w:hAnsi="Arial"/>
                <w:color w:val="000000"/>
                <w:sz w:val="14"/>
                <w:szCs w:val="14"/>
                <w:rtl w:val="0"/>
              </w:rPr>
              <w:t xml:space="preserve">)? </w:t>
            </w:r>
          </w:p>
          <w:p w:rsidR="00000000" w:rsidDel="00000000" w:rsidP="00000000" w:rsidRDefault="00000000" w:rsidRPr="00000000" w14:paraId="000001D6">
            <w:pP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7">
            <w:pP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  :</w:t>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indicare la data dell’accertamento definitivo e l’autorità o organismo di emanazione:</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la violazione è stata rimossa ?</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E">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3">
            <w:pPr>
              <w:numPr>
                <w:ilvl w:val="0"/>
                <w:numId w:val="2"/>
              </w:num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è in regola con le norme che disciplinano il diritto al lavoro dei disabili di cui all</w:t>
            </w:r>
            <w:hyperlink r:id="rId14">
              <w:r w:rsidDel="00000000" w:rsidR="00000000" w:rsidRPr="00000000">
                <w:rPr>
                  <w:rFonts w:ascii="Arial" w:cs="Arial" w:eastAsia="Arial" w:hAnsi="Arial"/>
                  <w:color w:val="000000"/>
                  <w:sz w:val="14"/>
                  <w:szCs w:val="14"/>
                  <w:rtl w:val="0"/>
                </w:rPr>
                <w:t xml:space="preserve">a legge 12 marzo 1999, n. 68</w:t>
              </w:r>
            </w:hyperlink>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after="0" w:before="0" w:lineRule="auto"/>
              <w:ind w:left="284" w:firstLine="0"/>
              <w:jc w:val="both"/>
              <w:rPr>
                <w:color w:val="000000"/>
              </w:rPr>
            </w:pPr>
            <w:r w:rsidDel="00000000" w:rsidR="00000000" w:rsidRPr="00000000">
              <w:rPr>
                <w:rFonts w:ascii="Arial" w:cs="Arial" w:eastAsia="Arial" w:hAnsi="Arial"/>
                <w:color w:val="000000"/>
                <w:sz w:val="14"/>
                <w:szCs w:val="14"/>
                <w:rtl w:val="0"/>
              </w:rPr>
              <w:t xml:space="preserve">(Articolo 80, comma 5, lettera </w:t>
            </w:r>
            <w:r w:rsidDel="00000000" w:rsidR="00000000" w:rsidRPr="00000000">
              <w:rPr>
                <w:rFonts w:ascii="Arial" w:cs="Arial" w:eastAsia="Arial" w:hAnsi="Arial"/>
                <w:i w:val="1"/>
                <w:color w:val="000000"/>
                <w:sz w:val="14"/>
                <w:szCs w:val="14"/>
                <w:rtl w:val="0"/>
              </w:rPr>
              <w:t xml:space="preserve">i</w:t>
            </w:r>
            <w:r w:rsidDel="00000000" w:rsidR="00000000" w:rsidRPr="00000000">
              <w:rPr>
                <w:rFonts w:ascii="Arial" w:cs="Arial" w:eastAsia="Arial" w:hAnsi="Arial"/>
                <w:color w:val="000000"/>
                <w:sz w:val="14"/>
                <w:szCs w:val="14"/>
                <w:rtl w:val="0"/>
              </w:rPr>
              <w:t xml:space="preserve">); </w:t>
            </w: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0" w:before="0" w:lineRule="auto"/>
              <w:ind w:left="284" w:hanging="284"/>
              <w:jc w:val="both"/>
              <w:rPr>
                <w:color w:val="000000"/>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0" w:before="0" w:lineRule="auto"/>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EE">
            <w:pPr>
              <w:numPr>
                <w:ilvl w:val="0"/>
                <w:numId w:val="2"/>
              </w:numPr>
              <w:pBdr>
                <w:top w:space="0" w:sz="0" w:val="nil"/>
                <w:left w:space="0" w:sz="0" w:val="nil"/>
                <w:bottom w:space="0" w:sz="0" w:val="nil"/>
                <w:right w:space="0" w:sz="0" w:val="nil"/>
                <w:between w:space="0" w:sz="0" w:val="nil"/>
              </w:pBdr>
              <w:spacing w:after="0" w:before="0" w:lineRule="auto"/>
              <w:ind w:left="304" w:hanging="30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è stato vittima dei reati previsti e puniti dagli </w:t>
            </w:r>
            <w:hyperlink r:id="rId15">
              <w:r w:rsidDel="00000000" w:rsidR="00000000" w:rsidRPr="00000000">
                <w:rPr>
                  <w:rFonts w:ascii="Arial" w:cs="Arial" w:eastAsia="Arial" w:hAnsi="Arial"/>
                  <w:color w:val="000000"/>
                  <w:sz w:val="14"/>
                  <w:szCs w:val="14"/>
                  <w:rtl w:val="0"/>
                </w:rPr>
                <w:t xml:space="preserve">articoli 317</w:t>
              </w:r>
            </w:hyperlink>
            <w:r w:rsidDel="00000000" w:rsidR="00000000" w:rsidRPr="00000000">
              <w:rPr>
                <w:rFonts w:ascii="Arial" w:cs="Arial" w:eastAsia="Arial" w:hAnsi="Arial"/>
                <w:color w:val="000000"/>
                <w:sz w:val="14"/>
                <w:szCs w:val="14"/>
                <w:rtl w:val="0"/>
              </w:rPr>
              <w:t xml:space="preserve"> e </w:t>
            </w:r>
            <w:hyperlink r:id="rId16">
              <w:r w:rsidDel="00000000" w:rsidR="00000000" w:rsidRPr="00000000">
                <w:rPr>
                  <w:rFonts w:ascii="Arial" w:cs="Arial" w:eastAsia="Arial" w:hAnsi="Arial"/>
                  <w:color w:val="000000"/>
                  <w:sz w:val="14"/>
                  <w:szCs w:val="14"/>
                  <w:rtl w:val="0"/>
                </w:rPr>
                <w:t xml:space="preserve">629 del codice penale</w:t>
              </w:r>
            </w:hyperlink>
            <w:r w:rsidDel="00000000" w:rsidR="00000000" w:rsidRPr="00000000">
              <w:rPr>
                <w:rFonts w:ascii="Arial" w:cs="Arial" w:eastAsia="Arial" w:hAnsi="Arial"/>
                <w:color w:val="000000"/>
                <w:sz w:val="14"/>
                <w:szCs w:val="14"/>
                <w:rtl w:val="0"/>
              </w:rPr>
              <w:t xml:space="preserve"> aggravati ai sensi dell'articolo 7 del decreto-legge 13 maggio 1991, n. 152, convertito, con modificazioni, dalla legge 12 luglio 1991, n. 203?</w:t>
            </w:r>
          </w:p>
          <w:p w:rsidR="00000000" w:rsidDel="00000000" w:rsidP="00000000" w:rsidRDefault="00000000" w:rsidRPr="00000000" w14:paraId="000001EF">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In caso affermativo:</w:t>
            </w:r>
          </w:p>
          <w:p w:rsidR="00000000" w:rsidDel="00000000" w:rsidP="00000000" w:rsidRDefault="00000000" w:rsidRPr="00000000" w14:paraId="000001F1">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ha denunciato i fatti all’autorità giudiziaria?</w:t>
            </w:r>
          </w:p>
          <w:p w:rsidR="00000000" w:rsidDel="00000000" w:rsidP="00000000" w:rsidRDefault="00000000" w:rsidRPr="00000000" w14:paraId="000001F3">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ricorrono i casi previsti all’articolo 4, primo comma, della Legge 24 novembre 1981, n. 689 (articolo 80, comma 5, lettera l) ? </w:t>
            </w:r>
          </w:p>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6">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A">
            <w:pPr>
              <w:pBdr>
                <w:top w:space="0" w:sz="0" w:val="nil"/>
                <w:left w:space="0" w:sz="0" w:val="nil"/>
                <w:bottom w:space="0" w:sz="0" w:val="nil"/>
                <w:right w:space="0" w:sz="0" w:val="nil"/>
                <w:between w:space="0" w:sz="0" w:val="nil"/>
              </w:pBd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1FB">
            <w:pPr>
              <w:numPr>
                <w:ilvl w:val="0"/>
                <w:numId w:val="2"/>
              </w:numPr>
              <w:pBdr>
                <w:top w:space="0" w:sz="0" w:val="nil"/>
                <w:left w:space="0" w:sz="0" w:val="nil"/>
                <w:bottom w:space="0" w:sz="0" w:val="nil"/>
                <w:right w:space="0" w:sz="0" w:val="nil"/>
                <w:between w:space="0" w:sz="0" w:val="nil"/>
              </w:pBdr>
              <w:spacing w:after="0" w:before="0" w:lineRule="auto"/>
              <w:ind w:left="304" w:hanging="304"/>
              <w:jc w:val="both"/>
              <w:rPr>
                <w:rFonts w:ascii="Arial" w:cs="Arial" w:eastAsia="Arial" w:hAnsi="Arial"/>
                <w:strike w:val="1"/>
                <w:color w:val="000000"/>
                <w:sz w:val="14"/>
                <w:szCs w:val="14"/>
              </w:rPr>
            </w:pPr>
            <w:r w:rsidDel="00000000" w:rsidR="00000000" w:rsidRPr="00000000">
              <w:rPr>
                <w:rFonts w:ascii="Arial" w:cs="Arial" w:eastAsia="Arial" w:hAnsi="Arial"/>
                <w:color w:val="000000"/>
                <w:sz w:val="14"/>
                <w:szCs w:val="14"/>
                <w:rtl w:val="0"/>
              </w:rPr>
              <w:t xml:space="preserve">si trova rispetto ad un altro partecipante alla medesima procedura di affidamento, in una situazione di controllo di cui all'</w:t>
            </w:r>
            <w:hyperlink r:id="rId17">
              <w:r w:rsidDel="00000000" w:rsidR="00000000" w:rsidRPr="00000000">
                <w:rPr>
                  <w:rFonts w:ascii="Arial" w:cs="Arial" w:eastAsia="Arial" w:hAnsi="Arial"/>
                  <w:color w:val="000000"/>
                  <w:sz w:val="14"/>
                  <w:szCs w:val="14"/>
                  <w:rtl w:val="0"/>
                </w:rPr>
                <w:t xml:space="preserve">articolo 2359 del codice civile</w:t>
              </w:r>
            </w:hyperlink>
            <w:r w:rsidDel="00000000" w:rsidR="00000000" w:rsidRPr="00000000">
              <w:rPr>
                <w:rFonts w:ascii="Arial" w:cs="Arial" w:eastAsia="Arial" w:hAnsi="Arial"/>
                <w:color w:val="000000"/>
                <w:sz w:val="14"/>
                <w:szCs w:val="14"/>
                <w:rtl w:val="0"/>
              </w:rPr>
              <w:t xml:space="preserve"> o in una qualsiasi relazione, anche di fatto, se la situazione di controllo o la relazione comporti che le offerte sono imputabili ad un unico centro decisionale (articolo 80, comma 5, lettera m)?</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1FC">
            <w:pPr>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1FD">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1FE">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1FF">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200">
            <w:pPr>
              <w:jc w:val="both"/>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201">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202">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3">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204">
            <w:pPr>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205">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br w:type="textWrapping"/>
            </w:r>
          </w:p>
          <w:p w:rsidR="00000000" w:rsidDel="00000000" w:rsidP="00000000" w:rsidRDefault="00000000" w:rsidRPr="00000000" w14:paraId="00000206">
            <w:pPr>
              <w:spacing w:after="0" w:before="0" w:lineRule="auto"/>
              <w:ind w:left="284" w:hanging="284"/>
              <w:jc w:val="both"/>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207">
            <w:pPr>
              <w:spacing w:after="0" w:before="0" w:lineRule="auto"/>
              <w:ind w:left="284" w:hanging="284"/>
              <w:jc w:val="both"/>
              <w:rPr>
                <w:rFonts w:ascii="Arial" w:cs="Arial" w:eastAsia="Arial" w:hAnsi="Arial"/>
                <w:color w:val="000000"/>
              </w:rPr>
            </w:pPr>
            <w:r w:rsidDel="00000000" w:rsidR="00000000" w:rsidRPr="00000000">
              <w:rPr>
                <w:rFonts w:ascii="Arial" w:cs="Arial" w:eastAsia="Arial" w:hAnsi="Arial"/>
                <w:color w:val="000000"/>
                <w:sz w:val="14"/>
                <w:szCs w:val="14"/>
                <w:rtl w:val="0"/>
              </w:rPr>
              <w:t xml:space="preserve">[………..…][……….…][……….…]</w:t>
            </w:r>
            <w:r w:rsidDel="00000000" w:rsidR="00000000" w:rsidRPr="00000000">
              <w:rPr>
                <w:rtl w:val="0"/>
              </w:rPr>
            </w:r>
          </w:p>
          <w:p w:rsidR="00000000" w:rsidDel="00000000" w:rsidP="00000000" w:rsidRDefault="00000000" w:rsidRPr="00000000" w14:paraId="00000208">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209">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20A">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B">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20C">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20D">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    [ ] Non è tenuto alla disciplina legge 68/1999</w:t>
              <w:br w:type="textWrapping"/>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0E">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w:t>
            </w:r>
          </w:p>
          <w:p w:rsidR="00000000" w:rsidDel="00000000" w:rsidP="00000000" w:rsidRDefault="00000000" w:rsidRPr="00000000" w14:paraId="0000020F">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Nel caso in cui l’operatore non è tenuto alla disciplina legge 68/1999 indicare le motivazioni:</w:t>
            </w:r>
          </w:p>
          <w:p w:rsidR="00000000" w:rsidDel="00000000" w:rsidP="00000000" w:rsidRDefault="00000000" w:rsidRPr="00000000" w14:paraId="00000210">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(numero dipendenti e/o altro ) [………..…][……….…][……….…]</w:t>
            </w:r>
          </w:p>
          <w:p w:rsidR="00000000" w:rsidDel="00000000" w:rsidP="00000000" w:rsidRDefault="00000000" w:rsidRPr="00000000" w14:paraId="00000211">
            <w:pPr>
              <w:rPr>
                <w:rFonts w:ascii="Arial" w:cs="Arial" w:eastAsia="Arial" w:hAnsi="Arial"/>
                <w:color w:val="000000"/>
                <w:sz w:val="4"/>
                <w:szCs w:val="4"/>
              </w:rPr>
            </w:pPr>
            <w:r w:rsidDel="00000000" w:rsidR="00000000" w:rsidRPr="00000000">
              <w:rPr>
                <w:rtl w:val="0"/>
              </w:rPr>
            </w:r>
          </w:p>
          <w:p w:rsidR="00000000" w:rsidDel="00000000" w:rsidP="00000000" w:rsidRDefault="00000000" w:rsidRPr="00000000" w14:paraId="00000212">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213">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214">
            <w:pPr>
              <w:rPr>
                <w:rFonts w:ascii="Arial" w:cs="Arial" w:eastAsia="Arial" w:hAnsi="Arial"/>
                <w:color w:val="000000"/>
              </w:rPr>
            </w:pPr>
            <w:r w:rsidDel="00000000" w:rsidR="00000000" w:rsidRPr="00000000">
              <w:rPr>
                <w:rtl w:val="0"/>
              </w:rPr>
            </w:r>
          </w:p>
          <w:p w:rsidR="00000000" w:rsidDel="00000000" w:rsidP="00000000" w:rsidRDefault="00000000" w:rsidRPr="00000000" w14:paraId="00000215">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br w:type="textWrapping"/>
            </w:r>
          </w:p>
          <w:p w:rsidR="00000000" w:rsidDel="00000000" w:rsidP="00000000" w:rsidRDefault="00000000" w:rsidRPr="00000000" w14:paraId="00000216">
            <w:pPr>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 ] Sì [ ] No</w:t>
            </w:r>
          </w:p>
          <w:p w:rsidR="00000000" w:rsidDel="00000000" w:rsidP="00000000" w:rsidRDefault="00000000" w:rsidRPr="00000000" w14:paraId="00000217">
            <w:pPr>
              <w:jc w:val="both"/>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Se la documentazione pertinente è disponibile elettronicamente, indicare: indirizzo web, autorità o organismo di emanazione, riferimento preciso della documentazione):</w:t>
            </w:r>
          </w:p>
          <w:p w:rsidR="00000000" w:rsidDel="00000000" w:rsidP="00000000" w:rsidRDefault="00000000" w:rsidRPr="00000000" w14:paraId="00000218">
            <w:pPr>
              <w:jc w:val="both"/>
              <w:rPr>
                <w:rFonts w:ascii="Arial" w:cs="Arial" w:eastAsia="Arial" w:hAnsi="Arial"/>
                <w:strike w:val="1"/>
                <w:color w:val="000000"/>
                <w:sz w:val="15"/>
                <w:szCs w:val="15"/>
              </w:rPr>
            </w:pPr>
            <w:r w:rsidDel="00000000" w:rsidR="00000000" w:rsidRPr="00000000">
              <w:rPr>
                <w:rFonts w:ascii="Arial" w:cs="Arial" w:eastAsia="Arial" w:hAnsi="Arial"/>
                <w:color w:val="000000"/>
                <w:sz w:val="14"/>
                <w:szCs w:val="14"/>
                <w:rtl w:val="0"/>
              </w:rPr>
              <w:t xml:space="preserve">[………..…][……….…][……….…]</w:t>
            </w:r>
            <w:r w:rsidDel="00000000" w:rsidR="00000000" w:rsidRPr="00000000">
              <w:rPr>
                <w:rtl w:val="0"/>
              </w:rPr>
            </w:r>
          </w:p>
          <w:p w:rsidR="00000000" w:rsidDel="00000000" w:rsidP="00000000" w:rsidRDefault="00000000" w:rsidRPr="00000000" w14:paraId="00000219">
            <w:pPr>
              <w:rPr>
                <w:rFonts w:ascii="Arial" w:cs="Arial" w:eastAsia="Arial" w:hAnsi="Arial"/>
                <w:color w:val="000000"/>
                <w:sz w:val="14"/>
                <w:szCs w:val="14"/>
              </w:rPr>
            </w:pPr>
            <w:r w:rsidDel="00000000" w:rsidR="00000000" w:rsidRPr="00000000">
              <w:rPr>
                <w:rtl w:val="0"/>
              </w:rPr>
            </w:r>
          </w:p>
          <w:p w:rsidR="00000000" w:rsidDel="00000000" w:rsidP="00000000" w:rsidRDefault="00000000" w:rsidRPr="00000000" w14:paraId="0000021A">
            <w:pPr>
              <w:rPr>
                <w:color w:val="000000"/>
              </w:rPr>
            </w:pPr>
            <w:r w:rsidDel="00000000" w:rsidR="00000000" w:rsidRPr="00000000">
              <w:rPr>
                <w:rFonts w:ascii="Arial" w:cs="Arial" w:eastAsia="Arial" w:hAnsi="Arial"/>
                <w:color w:val="000000"/>
                <w:sz w:val="14"/>
                <w:szCs w:val="14"/>
                <w:rtl w:val="0"/>
              </w:rPr>
              <w:t xml:space="preserve">[ ] Sì [ ] No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1B">
            <w:pPr>
              <w:numPr>
                <w:ilvl w:val="0"/>
                <w:numId w:val="2"/>
              </w:numPr>
              <w:ind w:left="360" w:hanging="360"/>
              <w:rPr>
                <w:rFonts w:ascii="Arial" w:cs="Arial" w:eastAsia="Arial" w:hAnsi="Arial"/>
                <w:color w:val="000000"/>
                <w:sz w:val="14"/>
                <w:szCs w:val="14"/>
              </w:rPr>
            </w:pPr>
            <w:r w:rsidDel="00000000" w:rsidR="00000000" w:rsidRPr="00000000">
              <w:rPr>
                <w:rFonts w:ascii="Arial" w:cs="Arial" w:eastAsia="Arial" w:hAnsi="Arial"/>
                <w:color w:val="000000"/>
                <w:sz w:val="14"/>
                <w:szCs w:val="14"/>
                <w:rtl w:val="0"/>
              </w:rPr>
              <w:t xml:space="preserve">L’operatore economico  si trova nella condizione prevista dall’art. 53 comma 16-ter del D.Lgs. 165/2001 (pantouflage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 </w:t>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1C">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 Sì [ ] No</w:t>
            </w:r>
          </w:p>
          <w:p w:rsidR="00000000" w:rsidDel="00000000" w:rsidP="00000000" w:rsidRDefault="00000000" w:rsidRPr="00000000" w14:paraId="0000021D">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 </w:t>
            </w:r>
          </w:p>
        </w:tc>
      </w:tr>
    </w:tbl>
    <w:p w:rsidR="00000000" w:rsidDel="00000000" w:rsidP="00000000" w:rsidRDefault="00000000" w:rsidRPr="00000000" w14:paraId="0000021E">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1F">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0">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1">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2">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3">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4">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5">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6">
      <w:pPr>
        <w:spacing w:after="0" w:before="0" w:lineRule="auto"/>
        <w:rPr>
          <w:rFonts w:ascii="DejaVuSerifCondensed" w:cs="DejaVuSerifCondensed" w:eastAsia="DejaVuSerifCondensed" w:hAnsi="DejaVuSerifCondensed"/>
          <w:color w:val="000000"/>
          <w:sz w:val="22"/>
          <w:szCs w:val="22"/>
        </w:rPr>
      </w:pPr>
      <w:r w:rsidDel="00000000" w:rsidR="00000000" w:rsidRPr="00000000">
        <w:rPr>
          <w:rtl w:val="0"/>
        </w:rPr>
      </w:r>
    </w:p>
    <w:p w:rsidR="00000000" w:rsidDel="00000000" w:rsidP="00000000" w:rsidRDefault="00000000" w:rsidRPr="00000000" w14:paraId="00000227">
      <w:pPr>
        <w:jc w:val="center"/>
        <w:rPr>
          <w:rFonts w:ascii="Arial" w:cs="Arial" w:eastAsia="Arial" w:hAnsi="Arial"/>
          <w:sz w:val="17"/>
          <w:szCs w:val="17"/>
        </w:rPr>
      </w:pPr>
      <w:r w:rsidDel="00000000" w:rsidR="00000000" w:rsidRPr="00000000">
        <w:br w:type="page"/>
      </w:r>
      <w:r w:rsidDel="00000000" w:rsidR="00000000" w:rsidRPr="00000000">
        <w:rPr>
          <w:sz w:val="18"/>
          <w:szCs w:val="18"/>
          <w:rtl w:val="0"/>
        </w:rPr>
        <w:t xml:space="preserve">Parte IV: Criteri di selezione</w:t>
      </w:r>
      <w:r w:rsidDel="00000000" w:rsidR="00000000" w:rsidRPr="00000000">
        <w:rPr>
          <w:rtl w:val="0"/>
        </w:rPr>
      </w:r>
    </w:p>
    <w:p w:rsidR="00000000" w:rsidDel="00000000" w:rsidP="00000000" w:rsidRDefault="00000000" w:rsidRPr="00000000" w14:paraId="00000228">
      <w:pPr>
        <w:spacing w:after="0" w:before="0" w:lineRule="auto"/>
        <w:rPr>
          <w:rFonts w:ascii="Arial" w:cs="Arial" w:eastAsia="Arial" w:hAnsi="Arial"/>
          <w:sz w:val="17"/>
          <w:szCs w:val="17"/>
        </w:rPr>
      </w:pPr>
      <w:r w:rsidDel="00000000" w:rsidR="00000000" w:rsidRPr="00000000">
        <w:rPr>
          <w:rtl w:val="0"/>
        </w:rPr>
      </w:r>
    </w:p>
    <w:p w:rsidR="00000000" w:rsidDel="00000000" w:rsidP="00000000" w:rsidRDefault="00000000" w:rsidRPr="00000000" w14:paraId="00000229">
      <w:pPr>
        <w:spacing w:after="0" w:before="0" w:lineRule="auto"/>
        <w:rPr>
          <w:rFonts w:ascii="Arial" w:cs="Arial" w:eastAsia="Arial" w:hAnsi="Arial"/>
          <w:sz w:val="14"/>
          <w:szCs w:val="14"/>
        </w:rPr>
      </w:pPr>
      <w:r w:rsidDel="00000000" w:rsidR="00000000" w:rsidRPr="00000000">
        <w:rPr>
          <w:rFonts w:ascii="Arial" w:cs="Arial" w:eastAsia="Arial" w:hAnsi="Arial"/>
          <w:sz w:val="14"/>
          <w:szCs w:val="14"/>
          <w:rtl w:val="0"/>
        </w:rPr>
        <w:t xml:space="preserve">In merito ai criteri di selezione (sezione </w:t>
      </w:r>
      <w:r w:rsidDel="00000000" w:rsidR="00000000" w:rsidRPr="00000000">
        <w:rPr>
          <w:rFonts w:ascii="Noto Sans Symbols" w:cs="Noto Sans Symbols" w:eastAsia="Noto Sans Symbols" w:hAnsi="Noto Sans Symbols"/>
          <w:sz w:val="14"/>
          <w:szCs w:val="14"/>
          <w:rtl w:val="0"/>
        </w:rPr>
        <w:t xml:space="preserve">α</w:t>
      </w:r>
      <w:r w:rsidDel="00000000" w:rsidR="00000000" w:rsidRPr="00000000">
        <w:rPr>
          <w:rFonts w:ascii="Arial" w:cs="Arial" w:eastAsia="Arial" w:hAnsi="Arial"/>
          <w:sz w:val="14"/>
          <w:szCs w:val="14"/>
          <w:rtl w:val="0"/>
        </w:rPr>
        <w:t xml:space="preserve"> o sezioni da A a D della presente parte) l'operatore economico dichiara che:</w:t>
      </w:r>
    </w:p>
    <w:p w:rsidR="00000000" w:rsidDel="00000000" w:rsidP="00000000" w:rsidRDefault="00000000" w:rsidRPr="00000000" w14:paraId="0000022A">
      <w:pPr>
        <w:spacing w:after="0" w:before="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B">
      <w:pPr>
        <w:keepNext w:val="1"/>
        <w:pBdr>
          <w:top w:space="0" w:sz="0" w:val="nil"/>
          <w:left w:space="0" w:sz="0" w:val="nil"/>
          <w:bottom w:space="0" w:sz="0" w:val="nil"/>
          <w:right w:space="0" w:sz="0" w:val="nil"/>
          <w:between w:space="0" w:sz="0" w:val="nil"/>
        </w:pBdr>
        <w:spacing w:after="0" w:before="0" w:lineRule="auto"/>
        <w:jc w:val="both"/>
        <w:rPr>
          <w:b w:val="1"/>
          <w:smallCaps w:val="1"/>
          <w:sz w:val="16"/>
          <w:szCs w:val="16"/>
        </w:rPr>
      </w:pPr>
      <w:r w:rsidDel="00000000" w:rsidR="00000000" w:rsidRPr="00000000">
        <w:rPr>
          <w:rFonts w:ascii="Noto Sans Symbols" w:cs="Noto Sans Symbols" w:eastAsia="Noto Sans Symbols" w:hAnsi="Noto Sans Symbols"/>
          <w:smallCaps w:val="1"/>
          <w:sz w:val="28"/>
          <w:szCs w:val="28"/>
          <w:rtl w:val="0"/>
        </w:rPr>
        <w:t xml:space="preserve">Α</w:t>
      </w:r>
      <w:r w:rsidDel="00000000" w:rsidR="00000000" w:rsidRPr="00000000">
        <w:rPr>
          <w:rFonts w:ascii="Arial" w:cs="Arial" w:eastAsia="Arial" w:hAnsi="Arial"/>
          <w:smallCaps w:val="1"/>
          <w:sz w:val="16"/>
          <w:szCs w:val="16"/>
          <w:rtl w:val="0"/>
        </w:rPr>
        <w:t xml:space="preserve">: </w:t>
      </w:r>
      <w:r w:rsidDel="00000000" w:rsidR="00000000" w:rsidRPr="00000000">
        <w:rPr>
          <w:rFonts w:ascii="Arial" w:cs="Arial" w:eastAsia="Arial" w:hAnsi="Arial"/>
          <w:smallCaps w:val="1"/>
          <w:color w:val="000000"/>
          <w:sz w:val="16"/>
          <w:szCs w:val="16"/>
          <w:rtl w:val="0"/>
        </w:rPr>
        <w:t xml:space="preserve">INDICAZIONE GLOBALE</w:t>
      </w:r>
      <w:r w:rsidDel="00000000" w:rsidR="00000000" w:rsidRPr="00000000">
        <w:rPr>
          <w:rFonts w:ascii="Arial" w:cs="Arial" w:eastAsia="Arial" w:hAnsi="Arial"/>
          <w:smallCaps w:val="1"/>
          <w:sz w:val="16"/>
          <w:szCs w:val="16"/>
          <w:rtl w:val="0"/>
        </w:rPr>
        <w:t xml:space="preserve"> PER TUTTI I CRITERI DI SELEZIONE</w:t>
      </w:r>
      <w:r w:rsidDel="00000000" w:rsidR="00000000" w:rsidRPr="00000000">
        <w:rPr>
          <w:rtl w:val="0"/>
        </w:rPr>
      </w:r>
    </w:p>
    <w:p w:rsidR="00000000" w:rsidDel="00000000" w:rsidP="00000000" w:rsidRDefault="00000000" w:rsidRPr="00000000" w14:paraId="0000022C">
      <w:pPr>
        <w:keepNext w:val="1"/>
        <w:pBdr>
          <w:top w:space="0" w:sz="0" w:val="nil"/>
          <w:left w:space="0" w:sz="0" w:val="nil"/>
          <w:bottom w:space="0" w:sz="0" w:val="nil"/>
          <w:right w:space="0" w:sz="0" w:val="nil"/>
          <w:between w:space="0" w:sz="0" w:val="nil"/>
        </w:pBdr>
        <w:spacing w:after="0" w:before="0" w:lineRule="auto"/>
        <w:rPr>
          <w:b w:val="1"/>
          <w:smallCaps w:val="1"/>
          <w:sz w:val="16"/>
          <w:szCs w:val="16"/>
        </w:rPr>
      </w:pPr>
      <w:r w:rsidDel="00000000" w:rsidR="00000000" w:rsidRPr="00000000">
        <w:rPr>
          <w:rtl w:val="0"/>
        </w:rPr>
      </w:r>
    </w:p>
    <w:p w:rsidR="00000000" w:rsidDel="00000000" w:rsidP="00000000" w:rsidRDefault="00000000" w:rsidRPr="00000000" w14:paraId="0000022D">
      <w:pPr>
        <w:pBdr>
          <w:top w:color="00000a" w:space="1" w:sz="4" w:val="single"/>
          <w:left w:color="00000a" w:space="4" w:sz="4" w:val="single"/>
          <w:bottom w:color="00000a" w:space="1" w:sz="4" w:val="single"/>
          <w:right w:color="00000a" w:space="4" w:sz="4" w:val="single"/>
        </w:pBdr>
        <w:shd w:fill="bfbfbf" w:val="clear"/>
        <w:ind w:right="-432"/>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Del="00000000" w:rsidR="00000000" w:rsidRPr="00000000">
        <w:rPr>
          <w:rFonts w:ascii="Noto Sans Symbols" w:cs="Noto Sans Symbols" w:eastAsia="Noto Sans Symbols" w:hAnsi="Noto Sans Symbols"/>
          <w:b w:val="1"/>
          <w:sz w:val="15"/>
          <w:szCs w:val="15"/>
          <w:rtl w:val="0"/>
        </w:rPr>
        <w:t xml:space="preserve">α</w:t>
      </w:r>
      <w:r w:rsidDel="00000000" w:rsidR="00000000" w:rsidRPr="00000000">
        <w:rPr>
          <w:rFonts w:ascii="Arial" w:cs="Arial" w:eastAsia="Arial" w:hAnsi="Arial"/>
          <w:b w:val="1"/>
          <w:sz w:val="15"/>
          <w:szCs w:val="15"/>
          <w:rtl w:val="0"/>
        </w:rPr>
        <w:t xml:space="preserve"> della parte IV senza compilare nessun'altra sezione della parte IV:</w:t>
      </w:r>
    </w:p>
    <w:tbl>
      <w:tblPr>
        <w:tblStyle w:val="Table10"/>
        <w:tblW w:w="9327.0" w:type="dxa"/>
        <w:jc w:val="left"/>
        <w:tblInd w:w="-113.0" w:type="dxa"/>
        <w:tblLayout w:type="fixed"/>
        <w:tblLook w:val="0000"/>
      </w:tblPr>
      <w:tblGrid>
        <w:gridCol w:w="4606"/>
        <w:gridCol w:w="4721"/>
        <w:tblGridChange w:id="0">
          <w:tblGrid>
            <w:gridCol w:w="4606"/>
            <w:gridCol w:w="4721"/>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2E">
            <w:pPr>
              <w:rPr/>
            </w:pPr>
            <w:r w:rsidDel="00000000" w:rsidR="00000000" w:rsidRPr="00000000">
              <w:rPr>
                <w:rFonts w:ascii="Arial" w:cs="Arial" w:eastAsia="Arial" w:hAnsi="Arial"/>
                <w:b w:val="1"/>
                <w:sz w:val="15"/>
                <w:szCs w:val="15"/>
                <w:rtl w:val="0"/>
              </w:rPr>
              <w:t xml:space="preserve">Rispetto di tutti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2F">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0">
            <w:pPr>
              <w:rPr/>
            </w:pPr>
            <w:r w:rsidDel="00000000" w:rsidR="00000000" w:rsidRPr="00000000">
              <w:rPr>
                <w:rFonts w:ascii="Arial" w:cs="Arial" w:eastAsia="Arial" w:hAnsi="Arial"/>
                <w:sz w:val="15"/>
                <w:szCs w:val="15"/>
                <w:rtl w:val="0"/>
              </w:rPr>
              <w:t xml:space="preserve">Soddisfa i criteri di selezione richiesti: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1">
            <w:pPr>
              <w:rPr/>
            </w:pPr>
            <w:r w:rsidDel="00000000" w:rsidR="00000000" w:rsidRPr="00000000">
              <w:rPr>
                <w:rFonts w:ascii="Arial" w:cs="Arial" w:eastAsia="Arial" w:hAnsi="Arial"/>
                <w:sz w:val="15"/>
                <w:szCs w:val="15"/>
                <w:rtl w:val="0"/>
              </w:rPr>
              <w:t xml:space="preserve">[ ] Sì [ ] No</w:t>
            </w:r>
            <w:r w:rsidDel="00000000" w:rsidR="00000000" w:rsidRPr="00000000">
              <w:rPr>
                <w:rtl w:val="0"/>
              </w:rPr>
            </w:r>
          </w:p>
        </w:tc>
      </w:tr>
    </w:tbl>
    <w:p w:rsidR="00000000" w:rsidDel="00000000" w:rsidP="00000000" w:rsidRDefault="00000000" w:rsidRPr="00000000" w14:paraId="00000232">
      <w:pPr>
        <w:keepNext w:val="1"/>
        <w:pBdr>
          <w:top w:space="0" w:sz="0" w:val="nil"/>
          <w:left w:space="0" w:sz="0" w:val="nil"/>
          <w:bottom w:space="0" w:sz="0" w:val="nil"/>
          <w:right w:space="0" w:sz="0" w:val="nil"/>
          <w:between w:space="0" w:sz="0" w:val="nil"/>
        </w:pBdr>
        <w:jc w:val="both"/>
        <w:rPr>
          <w:rFonts w:ascii="Arial" w:cs="Arial" w:eastAsia="Arial" w:hAnsi="Arial"/>
          <w:smallCaps w:val="1"/>
          <w:sz w:val="16"/>
          <w:szCs w:val="16"/>
        </w:rPr>
      </w:pPr>
      <w:r w:rsidDel="00000000" w:rsidR="00000000" w:rsidRPr="00000000">
        <w:rPr>
          <w:rtl w:val="0"/>
        </w:rPr>
      </w:r>
    </w:p>
    <w:p w:rsidR="00000000" w:rsidDel="00000000" w:rsidP="00000000" w:rsidRDefault="00000000" w:rsidRPr="00000000" w14:paraId="00000233">
      <w:pPr>
        <w:keepNext w:val="1"/>
        <w:pBdr>
          <w:top w:space="0" w:sz="0" w:val="nil"/>
          <w:left w:space="0" w:sz="0" w:val="nil"/>
          <w:bottom w:space="0" w:sz="0" w:val="nil"/>
          <w:right w:space="0" w:sz="0" w:val="nil"/>
          <w:between w:space="0" w:sz="0" w:val="nil"/>
        </w:pBdr>
        <w:spacing w:after="360" w:lineRule="auto"/>
        <w:jc w:val="both"/>
        <w:rPr>
          <w:rFonts w:ascii="Arial" w:cs="Arial" w:eastAsia="Arial" w:hAnsi="Arial"/>
          <w:b w:val="1"/>
          <w:smallCaps w:val="1"/>
          <w:color w:val="000000"/>
          <w:sz w:val="15"/>
          <w:szCs w:val="15"/>
        </w:rPr>
      </w:pPr>
      <w:r w:rsidDel="00000000" w:rsidR="00000000" w:rsidRPr="00000000">
        <w:rPr>
          <w:rFonts w:ascii="Arial" w:cs="Arial" w:eastAsia="Arial" w:hAnsi="Arial"/>
          <w:smallCaps w:val="1"/>
          <w:sz w:val="16"/>
          <w:szCs w:val="16"/>
          <w:rtl w:val="0"/>
        </w:rPr>
        <w:t xml:space="preserve">A</w:t>
      </w:r>
      <w:r w:rsidDel="00000000" w:rsidR="00000000" w:rsidRPr="00000000">
        <w:rPr>
          <w:rFonts w:ascii="Arial" w:cs="Arial" w:eastAsia="Arial" w:hAnsi="Arial"/>
          <w:smallCaps w:val="1"/>
          <w:color w:val="000000"/>
          <w:sz w:val="16"/>
          <w:szCs w:val="16"/>
          <w:rtl w:val="0"/>
        </w:rPr>
        <w:t xml:space="preserve">: IDONEITÀ (A</w:t>
      </w:r>
      <w:r w:rsidDel="00000000" w:rsidR="00000000" w:rsidRPr="00000000">
        <w:rPr>
          <w:rFonts w:ascii="Arial" w:cs="Arial" w:eastAsia="Arial" w:hAnsi="Arial"/>
          <w:color w:val="000000"/>
          <w:sz w:val="16"/>
          <w:szCs w:val="16"/>
          <w:rtl w:val="0"/>
        </w:rPr>
        <w:t xml:space="preserve">rticolo 83, comma 1, lettera </w:t>
      </w:r>
      <w:r w:rsidDel="00000000" w:rsidR="00000000" w:rsidRPr="00000000">
        <w:rPr>
          <w:rFonts w:ascii="Arial" w:cs="Arial" w:eastAsia="Arial" w:hAnsi="Arial"/>
          <w:i w:val="1"/>
          <w:color w:val="000000"/>
          <w:sz w:val="16"/>
          <w:szCs w:val="16"/>
          <w:rtl w:val="0"/>
        </w:rPr>
        <w:t xml:space="preserve">a)</w:t>
      </w:r>
      <w:r w:rsidDel="00000000" w:rsidR="00000000" w:rsidRPr="00000000">
        <w:rPr>
          <w:rFonts w:ascii="Arial" w:cs="Arial" w:eastAsia="Arial" w:hAnsi="Arial"/>
          <w:color w:val="000000"/>
          <w:sz w:val="16"/>
          <w:szCs w:val="16"/>
          <w:rtl w:val="0"/>
        </w:rPr>
        <w:t xml:space="preserve">, del Codice) </w:t>
      </w:r>
      <w:r w:rsidDel="00000000" w:rsidR="00000000" w:rsidRPr="00000000">
        <w:rPr>
          <w:rtl w:val="0"/>
        </w:rPr>
      </w:r>
    </w:p>
    <w:p w:rsidR="00000000" w:rsidDel="00000000" w:rsidP="00000000" w:rsidRDefault="00000000" w:rsidRPr="00000000" w14:paraId="00000234">
      <w:pPr>
        <w:pBdr>
          <w:top w:color="00000a" w:space="1" w:sz="4" w:val="single"/>
          <w:left w:color="00000a" w:space="4" w:sz="4" w:val="single"/>
          <w:bottom w:color="00000a" w:space="1" w:sz="4" w:val="single"/>
          <w:right w:color="00000a" w:space="4" w:sz="4" w:val="single"/>
        </w:pBdr>
        <w:shd w:fill="bfbfbf" w:val="clear"/>
        <w:jc w:val="both"/>
        <w:rPr>
          <w:rFonts w:ascii="Arial" w:cs="Arial" w:eastAsia="Arial" w:hAnsi="Arial"/>
          <w:b w:val="1"/>
          <w:color w:val="000000"/>
          <w:sz w:val="15"/>
          <w:szCs w:val="15"/>
        </w:rPr>
      </w:pPr>
      <w:r w:rsidDel="00000000" w:rsidR="00000000" w:rsidRPr="00000000">
        <w:rPr>
          <w:rFonts w:ascii="Arial" w:cs="Arial" w:eastAsia="Arial" w:hAnsi="Arial"/>
          <w:b w:val="1"/>
          <w:color w:val="000000"/>
          <w:sz w:val="15"/>
          <w:szCs w:val="15"/>
          <w:rtl w:val="0"/>
        </w:rPr>
        <w:t xml:space="preserve">Tale Sezione è da compilare solo se le informazioni sono state richieste espressamente dall’amministrazione aggiudicatrice o dall’ente aggiudicatore nell’avviso o bando pertinente o nei documenti di gara. </w:t>
      </w:r>
    </w:p>
    <w:tbl>
      <w:tblPr>
        <w:tblStyle w:val="Table11"/>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5">
            <w:pPr>
              <w:rPr/>
            </w:pPr>
            <w:r w:rsidDel="00000000" w:rsidR="00000000" w:rsidRPr="00000000">
              <w:rPr>
                <w:rFonts w:ascii="Arial" w:cs="Arial" w:eastAsia="Arial" w:hAnsi="Arial"/>
                <w:b w:val="1"/>
                <w:sz w:val="15"/>
                <w:szCs w:val="15"/>
                <w:rtl w:val="0"/>
              </w:rPr>
              <w:t xml:space="preserve">Idoneità</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6">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7">
            <w:pPr>
              <w:numPr>
                <w:ilvl w:val="0"/>
                <w:numId w:val="8"/>
              </w:numPr>
              <w:pBdr>
                <w:top w:space="0" w:sz="0" w:val="nil"/>
                <w:left w:space="0" w:sz="0" w:val="nil"/>
                <w:bottom w:space="0" w:sz="0" w:val="nil"/>
                <w:right w:space="0" w:sz="0" w:val="nil"/>
                <w:between w:space="0" w:sz="0" w:val="nil"/>
              </w:pBdr>
              <w:tabs>
                <w:tab w:val="left" w:leader="none" w:pos="284"/>
              </w:tabs>
              <w:spacing w:after="0" w:lineRule="auto"/>
              <w:ind w:left="284" w:hanging="284"/>
              <w:rPr>
                <w:rFonts w:ascii="Arial" w:cs="Arial" w:eastAsia="Arial" w:hAnsi="Arial"/>
                <w:sz w:val="15"/>
                <w:szCs w:val="15"/>
              </w:rPr>
            </w:pPr>
            <w:r w:rsidDel="00000000" w:rsidR="00000000" w:rsidRPr="00000000">
              <w:rPr>
                <w:rFonts w:ascii="Arial" w:cs="Arial" w:eastAsia="Arial" w:hAnsi="Arial"/>
                <w:b w:val="1"/>
                <w:sz w:val="15"/>
                <w:szCs w:val="15"/>
                <w:rtl w:val="0"/>
              </w:rPr>
              <w:t xml:space="preserve">Iscrizione in un registro professionale o commerciale tenuto nello Stato membro di stabilimento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26"/>
            </w:r>
            <w:r w:rsidDel="00000000" w:rsidR="00000000" w:rsidRPr="00000000">
              <w:rPr>
                <w:rFonts w:ascii="Arial" w:cs="Arial" w:eastAsia="Arial" w:hAnsi="Arial"/>
                <w:sz w:val="15"/>
                <w:szCs w:val="15"/>
                <w:rtl w:val="0"/>
              </w:rPr>
              <w:t xml:space="preserve">)</w:t>
              <w:br w:type="textWrapping"/>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before="0" w:lineRule="auto"/>
              <w:ind w:left="284" w:firstLine="0"/>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9">
            <w:pPr>
              <w:rPr>
                <w:rFonts w:ascii="Arial" w:cs="Arial" w:eastAsia="Arial" w:hAnsi="Arial"/>
                <w:sz w:val="15"/>
                <w:szCs w:val="15"/>
              </w:rPr>
            </w:pPr>
            <w:r w:rsidDel="00000000" w:rsidR="00000000" w:rsidRPr="00000000">
              <w:rPr>
                <w:rFonts w:ascii="Arial" w:cs="Arial" w:eastAsia="Arial" w:hAnsi="Arial"/>
                <w:sz w:val="15"/>
                <w:szCs w:val="15"/>
                <w:rtl w:val="0"/>
              </w:rPr>
              <w:t xml:space="preserve">[………….…]</w:t>
              <w:br w:type="textWrapping"/>
              <w:br w:type="textWrapping"/>
              <w:br w:type="textWrapping"/>
              <w:t xml:space="preserve">(indirizzo web, autorità o organismo di emanazione, riferimento preciso della documentazione):</w:t>
            </w:r>
            <w:r w:rsidDel="00000000" w:rsidR="00000000" w:rsidRPr="00000000">
              <w:rPr>
                <w:rFonts w:ascii="Arial" w:cs="Arial" w:eastAsia="Arial" w:hAnsi="Arial"/>
                <w:i w:val="1"/>
                <w:sz w:val="15"/>
                <w:szCs w:val="15"/>
                <w:rtl w:val="0"/>
              </w:rPr>
              <w:t xml:space="preserve"> </w:t>
            </w:r>
            <w:r w:rsidDel="00000000" w:rsidR="00000000" w:rsidRPr="00000000">
              <w:rPr>
                <w:rtl w:val="0"/>
              </w:rPr>
            </w:r>
          </w:p>
          <w:p w:rsidR="00000000" w:rsidDel="00000000" w:rsidP="00000000" w:rsidRDefault="00000000" w:rsidRPr="00000000" w14:paraId="0000023A">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rHeight w:val="51" w:hRule="atLeast"/>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B">
            <w:pPr>
              <w:numPr>
                <w:ilvl w:val="0"/>
                <w:numId w:val="8"/>
              </w:numPr>
              <w:pBdr>
                <w:top w:space="0" w:sz="0" w:val="nil"/>
                <w:left w:space="0" w:sz="0" w:val="nil"/>
                <w:bottom w:space="0" w:sz="0" w:val="nil"/>
                <w:right w:space="0" w:sz="0" w:val="nil"/>
                <w:between w:space="0" w:sz="0" w:val="nil"/>
              </w:pBdr>
              <w:tabs>
                <w:tab w:val="left" w:leader="none" w:pos="284"/>
              </w:tabs>
              <w:spacing w:after="0" w:lineRule="auto"/>
              <w:ind w:left="284" w:hanging="284"/>
              <w:rPr>
                <w:rFonts w:ascii="Arial" w:cs="Arial" w:eastAsia="Arial" w:hAnsi="Arial"/>
                <w:sz w:val="15"/>
                <w:szCs w:val="15"/>
              </w:rPr>
            </w:pPr>
            <w:r w:rsidDel="00000000" w:rsidR="00000000" w:rsidRPr="00000000">
              <w:rPr>
                <w:rFonts w:ascii="Arial" w:cs="Arial" w:eastAsia="Arial" w:hAnsi="Arial"/>
                <w:b w:val="1"/>
                <w:sz w:val="15"/>
                <w:szCs w:val="15"/>
                <w:rtl w:val="0"/>
              </w:rPr>
              <w:t xml:space="preserve">Per gli appalti di servizi:</w:t>
            </w: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left" w:leader="none" w:pos="284"/>
              </w:tabs>
              <w:spacing w:after="0" w:before="0" w:lineRule="auto"/>
              <w:ind w:left="284" w:firstLine="0"/>
              <w:rPr>
                <w:rFonts w:ascii="Arial" w:cs="Arial" w:eastAsia="Arial" w:hAnsi="Arial"/>
                <w:sz w:val="15"/>
                <w:szCs w:val="15"/>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tabs>
                <w:tab w:val="left" w:leader="none" w:pos="284"/>
              </w:tabs>
              <w:spacing w:after="0" w:before="0" w:lineRule="auto"/>
              <w:ind w:left="284" w:firstLine="0"/>
              <w:rPr>
                <w:rFonts w:ascii="Arial" w:cs="Arial" w:eastAsia="Arial" w:hAnsi="Arial"/>
                <w:sz w:val="15"/>
                <w:szCs w:val="15"/>
              </w:rPr>
            </w:pPr>
            <w:r w:rsidDel="00000000" w:rsidR="00000000" w:rsidRPr="00000000">
              <w:rPr>
                <w:rFonts w:ascii="Arial" w:cs="Arial" w:eastAsia="Arial" w:hAnsi="Arial"/>
                <w:sz w:val="15"/>
                <w:szCs w:val="15"/>
                <w:rtl w:val="0"/>
              </w:rPr>
              <w:t xml:space="preserve">È richiesta una particolare </w:t>
            </w:r>
            <w:r w:rsidDel="00000000" w:rsidR="00000000" w:rsidRPr="00000000">
              <w:rPr>
                <w:rFonts w:ascii="Arial" w:cs="Arial" w:eastAsia="Arial" w:hAnsi="Arial"/>
                <w:b w:val="1"/>
                <w:sz w:val="15"/>
                <w:szCs w:val="15"/>
                <w:rtl w:val="0"/>
              </w:rPr>
              <w:t xml:space="preserve">autorizzazione o appartenenza</w:t>
            </w:r>
            <w:r w:rsidDel="00000000" w:rsidR="00000000" w:rsidRPr="00000000">
              <w:rPr>
                <w:rFonts w:ascii="Arial" w:cs="Arial" w:eastAsia="Arial" w:hAnsi="Arial"/>
                <w:sz w:val="15"/>
                <w:szCs w:val="15"/>
                <w:rtl w:val="0"/>
              </w:rPr>
              <w:t xml:space="preserve"> a una particolare </w:t>
            </w:r>
            <w:r w:rsidDel="00000000" w:rsidR="00000000" w:rsidRPr="00000000">
              <w:rPr>
                <w:rFonts w:ascii="Arial" w:cs="Arial" w:eastAsia="Arial" w:hAnsi="Arial"/>
                <w:color w:val="000000"/>
                <w:sz w:val="15"/>
                <w:szCs w:val="15"/>
                <w:rtl w:val="0"/>
              </w:rPr>
              <w:t xml:space="preserve">organizzazione (elenchi, albi, ecc.) per</w:t>
            </w:r>
            <w:r w:rsidDel="00000000" w:rsidR="00000000" w:rsidRPr="00000000">
              <w:rPr>
                <w:rFonts w:ascii="Arial" w:cs="Arial" w:eastAsia="Arial" w:hAnsi="Arial"/>
                <w:sz w:val="15"/>
                <w:szCs w:val="15"/>
                <w:rtl w:val="0"/>
              </w:rPr>
              <w:t xml:space="preserve"> poter prestare il servizio di cui trattasi nel paese di stabilimento dell'operatore economico? </w:t>
              <w:br w:type="textWrapping"/>
            </w:r>
          </w:p>
          <w:p w:rsidR="00000000" w:rsidDel="00000000" w:rsidP="00000000" w:rsidRDefault="00000000" w:rsidRPr="00000000" w14:paraId="0000023E">
            <w:pPr>
              <w:pBdr>
                <w:top w:space="0" w:sz="0" w:val="nil"/>
                <w:left w:space="0" w:sz="0" w:val="nil"/>
                <w:bottom w:space="0" w:sz="0" w:val="nil"/>
                <w:right w:space="0" w:sz="0" w:val="nil"/>
                <w:between w:space="0" w:sz="0" w:val="nil"/>
              </w:pBdr>
              <w:tabs>
                <w:tab w:val="left" w:leader="none" w:pos="0"/>
              </w:tabs>
              <w:spacing w:before="0" w:lineRule="auto"/>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3F">
            <w:pPr>
              <w:rPr>
                <w:rFonts w:ascii="Arial" w:cs="Arial" w:eastAsia="Arial" w:hAnsi="Arial"/>
                <w:sz w:val="15"/>
                <w:szCs w:val="15"/>
              </w:rPr>
            </w:pPr>
            <w:r w:rsidDel="00000000" w:rsidR="00000000" w:rsidRPr="00000000">
              <w:rPr>
                <w:rFonts w:ascii="Arial" w:cs="Arial" w:eastAsia="Arial" w:hAnsi="Arial"/>
                <w:sz w:val="15"/>
                <w:szCs w:val="15"/>
                <w:rtl w:val="0"/>
              </w:rPr>
              <w:br w:type="textWrapping"/>
              <w:t xml:space="preserve">[ ] Sì [ ] No</w:t>
              <w:br w:type="textWrapping"/>
              <w:br w:type="textWrapping"/>
              <w:t xml:space="preserve">In caso affermativo, specificare quale documentazione e se l'operatore economico ne dispone: [ …] [ ] Sì [ ] No</w:t>
              <w:br w:type="textWrapping"/>
            </w:r>
          </w:p>
          <w:p w:rsidR="00000000" w:rsidDel="00000000" w:rsidP="00000000" w:rsidRDefault="00000000" w:rsidRPr="00000000" w14:paraId="00000240">
            <w:pPr>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41">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bl>
    <w:p w:rsidR="00000000" w:rsidDel="00000000" w:rsidP="00000000" w:rsidRDefault="00000000" w:rsidRPr="00000000" w14:paraId="00000242">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b w:val="1"/>
          <w:smallCaps w:val="1"/>
          <w:sz w:val="4"/>
          <w:szCs w:val="4"/>
        </w:rPr>
      </w:pPr>
      <w:r w:rsidDel="00000000" w:rsidR="00000000" w:rsidRPr="00000000">
        <w:rPr>
          <w:rtl w:val="0"/>
        </w:rPr>
      </w:r>
    </w:p>
    <w:p w:rsidR="00000000" w:rsidDel="00000000" w:rsidP="00000000" w:rsidRDefault="00000000" w:rsidRPr="00000000" w14:paraId="00000243">
      <w:pPr>
        <w:spacing w:before="0" w:lineRule="auto"/>
        <w:rPr/>
      </w:pPr>
      <w:r w:rsidDel="00000000" w:rsidR="00000000" w:rsidRPr="00000000">
        <w:rPr>
          <w:rtl w:val="0"/>
        </w:rPr>
      </w:r>
    </w:p>
    <w:p w:rsidR="00000000" w:rsidDel="00000000" w:rsidP="00000000" w:rsidRDefault="00000000" w:rsidRPr="00000000" w14:paraId="00000244">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smallCaps w:val="1"/>
          <w:sz w:val="15"/>
          <w:szCs w:val="15"/>
        </w:rPr>
      </w:pPr>
      <w:r w:rsidDel="00000000" w:rsidR="00000000" w:rsidRPr="00000000">
        <w:br w:type="page"/>
      </w:r>
      <w:r w:rsidDel="00000000" w:rsidR="00000000" w:rsidRPr="00000000">
        <w:rPr>
          <w:rtl w:val="0"/>
        </w:rPr>
      </w:r>
    </w:p>
    <w:p w:rsidR="00000000" w:rsidDel="00000000" w:rsidP="00000000" w:rsidRDefault="00000000" w:rsidRPr="00000000" w14:paraId="00000245">
      <w:pPr>
        <w:keepNext w:val="1"/>
        <w:pBdr>
          <w:top w:space="0" w:sz="0" w:val="nil"/>
          <w:left w:space="0" w:sz="0" w:val="nil"/>
          <w:bottom w:space="0" w:sz="0" w:val="nil"/>
          <w:right w:space="0" w:sz="0" w:val="nil"/>
          <w:between w:space="0" w:sz="0" w:val="nil"/>
        </w:pBdr>
        <w:spacing w:after="0" w:before="0" w:lineRule="auto"/>
        <w:jc w:val="center"/>
        <w:rPr>
          <w:rFonts w:ascii="Arial" w:cs="Arial" w:eastAsia="Arial" w:hAnsi="Arial"/>
          <w:b w:val="1"/>
          <w:smallCaps w:val="1"/>
          <w:sz w:val="15"/>
          <w:szCs w:val="15"/>
        </w:rPr>
      </w:pPr>
      <w:r w:rsidDel="00000000" w:rsidR="00000000" w:rsidRPr="00000000">
        <w:rPr>
          <w:rFonts w:ascii="Arial" w:cs="Arial" w:eastAsia="Arial" w:hAnsi="Arial"/>
          <w:smallCaps w:val="1"/>
          <w:sz w:val="15"/>
          <w:szCs w:val="15"/>
          <w:rtl w:val="0"/>
        </w:rPr>
        <w:t xml:space="preserve">B: CAPACITÀ ECONOMICA E FINANZIARIA </w:t>
      </w:r>
      <w:r w:rsidDel="00000000" w:rsidR="00000000" w:rsidRPr="00000000">
        <w:rPr>
          <w:rFonts w:ascii="Arial" w:cs="Arial" w:eastAsia="Arial" w:hAnsi="Arial"/>
          <w:smallCaps w:val="1"/>
          <w:color w:val="000000"/>
          <w:sz w:val="15"/>
          <w:szCs w:val="15"/>
          <w:rtl w:val="0"/>
        </w:rPr>
        <w:t xml:space="preserve">(</w:t>
      </w:r>
      <w:r w:rsidDel="00000000" w:rsidR="00000000" w:rsidRPr="00000000">
        <w:rPr>
          <w:rFonts w:ascii="Arial" w:cs="Arial" w:eastAsia="Arial" w:hAnsi="Arial"/>
          <w:color w:val="000000"/>
          <w:sz w:val="16"/>
          <w:szCs w:val="16"/>
          <w:rtl w:val="0"/>
        </w:rPr>
        <w:t xml:space="preserve">Articolo 83, comma 1, lettera </w:t>
      </w:r>
      <w:r w:rsidDel="00000000" w:rsidR="00000000" w:rsidRPr="00000000">
        <w:rPr>
          <w:rFonts w:ascii="Arial" w:cs="Arial" w:eastAsia="Arial" w:hAnsi="Arial"/>
          <w:i w:val="1"/>
          <w:color w:val="000000"/>
          <w:sz w:val="16"/>
          <w:szCs w:val="16"/>
          <w:rtl w:val="0"/>
        </w:rPr>
        <w:t xml:space="preserve">b)</w:t>
      </w:r>
      <w:r w:rsidDel="00000000" w:rsidR="00000000" w:rsidRPr="00000000">
        <w:rPr>
          <w:rFonts w:ascii="Arial" w:cs="Arial" w:eastAsia="Arial" w:hAnsi="Arial"/>
          <w:color w:val="000000"/>
          <w:sz w:val="16"/>
          <w:szCs w:val="16"/>
          <w:rtl w:val="0"/>
        </w:rPr>
        <w:t xml:space="preserve">, del Codice)</w:t>
      </w:r>
      <w:r w:rsidDel="00000000" w:rsidR="00000000" w:rsidRPr="00000000">
        <w:rPr>
          <w:rtl w:val="0"/>
        </w:rPr>
      </w:r>
    </w:p>
    <w:p w:rsidR="00000000" w:rsidDel="00000000" w:rsidP="00000000" w:rsidRDefault="00000000" w:rsidRPr="00000000" w14:paraId="00000246">
      <w:pPr>
        <w:pBdr>
          <w:top w:color="00000a" w:space="1" w:sz="4" w:val="single"/>
          <w:left w:color="00000a" w:space="4" w:sz="4" w:val="single"/>
          <w:bottom w:color="00000a" w:space="1" w:sz="4" w:val="single"/>
          <w:right w:color="00000a" w:space="4" w:sz="4" w:val="single"/>
        </w:pBdr>
        <w:shd w:fill="bfbfbf" w:val="clear"/>
        <w:jc w:val="both"/>
        <w:rPr>
          <w:rFonts w:ascii="Arial" w:cs="Arial" w:eastAsia="Arial" w:hAnsi="Arial"/>
          <w:b w:val="1"/>
          <w:color w:val="000000"/>
          <w:sz w:val="15"/>
          <w:szCs w:val="15"/>
        </w:rPr>
      </w:pPr>
      <w:r w:rsidDel="00000000" w:rsidR="00000000" w:rsidRPr="00000000">
        <w:rPr>
          <w:rFonts w:ascii="Arial" w:cs="Arial" w:eastAsia="Arial" w:hAnsi="Arial"/>
          <w:b w:val="1"/>
          <w:color w:val="000000"/>
          <w:sz w:val="15"/>
          <w:szCs w:val="15"/>
          <w:rtl w:val="0"/>
        </w:rPr>
        <w:t xml:space="preserve">Tale Sezione è da compilare solo se le informazioni sono state richieste espressamente dall’amministrazione aggiudicatrice o dall’ente aggiudicatore nell’avviso o bando pertinente o nei documenti di gara.</w:t>
      </w:r>
    </w:p>
    <w:tbl>
      <w:tblPr>
        <w:tblStyle w:val="Table12"/>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47">
            <w:pPr>
              <w:rPr/>
            </w:pPr>
            <w:r w:rsidDel="00000000" w:rsidR="00000000" w:rsidRPr="00000000">
              <w:rPr>
                <w:rFonts w:ascii="Arial" w:cs="Arial" w:eastAsia="Arial" w:hAnsi="Arial"/>
                <w:b w:val="1"/>
                <w:sz w:val="15"/>
                <w:szCs w:val="15"/>
                <w:rtl w:val="0"/>
              </w:rPr>
              <w:t xml:space="preserve">Capacità economica e finanziaria</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48">
            <w:pPr>
              <w:rPr/>
            </w:pPr>
            <w:r w:rsidDel="00000000" w:rsidR="00000000" w:rsidRPr="00000000">
              <w:rPr>
                <w:rFonts w:ascii="Arial" w:cs="Arial" w:eastAsia="Arial" w:hAnsi="Arial"/>
                <w:b w:val="1"/>
                <w:sz w:val="15"/>
                <w:szCs w:val="15"/>
                <w:rtl w:val="0"/>
              </w:rPr>
              <w:t xml:space="preserve">Risposta</w:t>
            </w:r>
            <w:r w:rsidDel="00000000" w:rsidR="00000000" w:rsidRPr="00000000">
              <w:rPr>
                <w:rFonts w:ascii="Arial" w:cs="Arial" w:eastAsia="Arial" w:hAnsi="Arial"/>
                <w:b w:val="1"/>
                <w:i w:val="1"/>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49">
            <w:pPr>
              <w:ind w:left="284" w:hanging="284"/>
              <w:rPr>
                <w:rFonts w:ascii="Arial" w:cs="Arial" w:eastAsia="Arial" w:hAnsi="Arial"/>
                <w:b w:val="1"/>
                <w:sz w:val="12"/>
                <w:szCs w:val="12"/>
              </w:rPr>
            </w:pPr>
            <w:r w:rsidDel="00000000" w:rsidR="00000000" w:rsidRPr="00000000">
              <w:rPr>
                <w:rFonts w:ascii="Arial" w:cs="Arial" w:eastAsia="Arial" w:hAnsi="Arial"/>
                <w:sz w:val="15"/>
                <w:szCs w:val="15"/>
                <w:rtl w:val="0"/>
              </w:rPr>
              <w:t xml:space="preserve">1a)  Il </w:t>
            </w:r>
            <w:r w:rsidDel="00000000" w:rsidR="00000000" w:rsidRPr="00000000">
              <w:rPr>
                <w:rFonts w:ascii="Arial" w:cs="Arial" w:eastAsia="Arial" w:hAnsi="Arial"/>
                <w:b w:val="1"/>
                <w:sz w:val="15"/>
                <w:szCs w:val="15"/>
                <w:rtl w:val="0"/>
              </w:rPr>
              <w:t xml:space="preserve">fatturato annuo</w:t>
            </w:r>
            <w:r w:rsidDel="00000000" w:rsidR="00000000" w:rsidRPr="00000000">
              <w:rPr>
                <w:rFonts w:ascii="Arial" w:cs="Arial" w:eastAsia="Arial" w:hAnsi="Arial"/>
                <w:sz w:val="15"/>
                <w:szCs w:val="15"/>
                <w:rtl w:val="0"/>
              </w:rPr>
              <w:t xml:space="preserve"> ("generale") dell'operatore economico per il numero di esercizi richiesto nell'avviso o bando pertinente o nei documenti di gara è il seguente</w:t>
            </w:r>
            <w:r w:rsidDel="00000000" w:rsidR="00000000" w:rsidRPr="00000000">
              <w:rPr>
                <w:rFonts w:ascii="Arial" w:cs="Arial" w:eastAsia="Arial" w:hAnsi="Arial"/>
                <w:b w:val="1"/>
                <w:sz w:val="15"/>
                <w:szCs w:val="15"/>
                <w:rtl w:val="0"/>
              </w:rPr>
              <w:t xml:space="preserve">:</w:t>
            </w:r>
            <w:r w:rsidDel="00000000" w:rsidR="00000000" w:rsidRPr="00000000">
              <w:rPr>
                <w:rtl w:val="0"/>
              </w:rPr>
            </w:r>
          </w:p>
          <w:p w:rsidR="00000000" w:rsidDel="00000000" w:rsidP="00000000" w:rsidRDefault="00000000" w:rsidRPr="00000000" w14:paraId="0000024A">
            <w:pPr>
              <w:ind w:left="284" w:hanging="284"/>
              <w:rPr>
                <w:rFonts w:ascii="Arial" w:cs="Arial" w:eastAsia="Arial" w:hAnsi="Arial"/>
                <w:b w:val="1"/>
                <w:sz w:val="12"/>
                <w:szCs w:val="12"/>
              </w:rPr>
            </w:pPr>
            <w:r w:rsidDel="00000000" w:rsidR="00000000" w:rsidRPr="00000000">
              <w:rPr>
                <w:rtl w:val="0"/>
              </w:rPr>
            </w:r>
          </w:p>
          <w:p w:rsidR="00000000" w:rsidDel="00000000" w:rsidP="00000000" w:rsidRDefault="00000000" w:rsidRPr="00000000" w14:paraId="0000024B">
            <w:pPr>
              <w:ind w:left="284" w:hanging="284"/>
              <w:rPr>
                <w:rFonts w:ascii="Arial" w:cs="Arial" w:eastAsia="Arial" w:hAnsi="Arial"/>
                <w:sz w:val="12"/>
                <w:szCs w:val="12"/>
              </w:rPr>
            </w:pPr>
            <w:r w:rsidDel="00000000" w:rsidR="00000000" w:rsidRPr="00000000">
              <w:rPr>
                <w:rFonts w:ascii="Arial" w:cs="Arial" w:eastAsia="Arial" w:hAnsi="Arial"/>
                <w:b w:val="1"/>
                <w:sz w:val="15"/>
                <w:szCs w:val="15"/>
                <w:rtl w:val="0"/>
              </w:rPr>
              <w:t xml:space="preserve">e/o,</w:t>
            </w:r>
            <w:r w:rsidDel="00000000" w:rsidR="00000000" w:rsidRPr="00000000">
              <w:rPr>
                <w:rtl w:val="0"/>
              </w:rPr>
            </w:r>
          </w:p>
          <w:p w:rsidR="00000000" w:rsidDel="00000000" w:rsidP="00000000" w:rsidRDefault="00000000" w:rsidRPr="00000000" w14:paraId="0000024C">
            <w:pPr>
              <w:ind w:left="284" w:hanging="142"/>
              <w:rPr>
                <w:rFonts w:ascii="Arial" w:cs="Arial" w:eastAsia="Arial" w:hAnsi="Arial"/>
                <w:sz w:val="12"/>
                <w:szCs w:val="12"/>
              </w:rPr>
            </w:pPr>
            <w:r w:rsidDel="00000000" w:rsidR="00000000" w:rsidRPr="00000000">
              <w:rPr>
                <w:rtl w:val="0"/>
              </w:rPr>
            </w:r>
          </w:p>
          <w:p w:rsidR="00000000" w:rsidDel="00000000" w:rsidP="00000000" w:rsidRDefault="00000000" w:rsidRPr="00000000" w14:paraId="0000024D">
            <w:pPr>
              <w:ind w:left="284" w:hanging="284"/>
              <w:rPr>
                <w:rFonts w:ascii="Arial" w:cs="Arial" w:eastAsia="Arial" w:hAnsi="Arial"/>
                <w:sz w:val="15"/>
                <w:szCs w:val="15"/>
              </w:rPr>
            </w:pPr>
            <w:r w:rsidDel="00000000" w:rsidR="00000000" w:rsidRPr="00000000">
              <w:rPr>
                <w:rFonts w:ascii="Arial" w:cs="Arial" w:eastAsia="Arial" w:hAnsi="Arial"/>
                <w:sz w:val="15"/>
                <w:szCs w:val="15"/>
                <w:rtl w:val="0"/>
              </w:rPr>
              <w:t xml:space="preserve">1b)  Il </w:t>
            </w:r>
            <w:r w:rsidDel="00000000" w:rsidR="00000000" w:rsidRPr="00000000">
              <w:rPr>
                <w:rFonts w:ascii="Arial" w:cs="Arial" w:eastAsia="Arial" w:hAnsi="Arial"/>
                <w:b w:val="1"/>
                <w:sz w:val="15"/>
                <w:szCs w:val="15"/>
                <w:rtl w:val="0"/>
              </w:rPr>
              <w:t xml:space="preserve">fatturato annuo medio</w:t>
            </w:r>
            <w:r w:rsidDel="00000000" w:rsidR="00000000" w:rsidRPr="00000000">
              <w:rPr>
                <w:rFonts w:ascii="Arial" w:cs="Arial" w:eastAsia="Arial" w:hAnsi="Arial"/>
                <w:sz w:val="15"/>
                <w:szCs w:val="15"/>
                <w:rtl w:val="0"/>
              </w:rPr>
              <w:t xml:space="preserve"> dell'operatore economico </w:t>
            </w:r>
            <w:r w:rsidDel="00000000" w:rsidR="00000000" w:rsidRPr="00000000">
              <w:rPr>
                <w:rFonts w:ascii="Arial" w:cs="Arial" w:eastAsia="Arial" w:hAnsi="Arial"/>
                <w:b w:val="1"/>
                <w:sz w:val="15"/>
                <w:szCs w:val="15"/>
                <w:rtl w:val="0"/>
              </w:rPr>
              <w:t xml:space="preserve">per il numero di esercizi richiesto nell'avviso o bando pertinente o nei documenti di gara è il seguente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27"/>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b w:val="1"/>
                <w:sz w:val="15"/>
                <w:szCs w:val="15"/>
                <w:rtl w:val="0"/>
              </w:rPr>
              <w:t xml:space="preserve">:</w:t>
            </w:r>
            <w:r w:rsidDel="00000000" w:rsidR="00000000" w:rsidRPr="00000000">
              <w:rPr>
                <w:rtl w:val="0"/>
              </w:rPr>
            </w:r>
          </w:p>
          <w:p w:rsidR="00000000" w:rsidDel="00000000" w:rsidP="00000000" w:rsidRDefault="00000000" w:rsidRPr="00000000" w14:paraId="0000024E">
            <w:pPr>
              <w:ind w:left="284" w:hanging="284"/>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4F">
            <w:pPr>
              <w:rPr>
                <w:rFonts w:ascii="Arial" w:cs="Arial" w:eastAsia="Arial" w:hAnsi="Arial"/>
                <w:sz w:val="15"/>
                <w:szCs w:val="15"/>
              </w:rPr>
            </w:pPr>
            <w:r w:rsidDel="00000000" w:rsidR="00000000" w:rsidRPr="00000000">
              <w:rPr>
                <w:rFonts w:ascii="Arial" w:cs="Arial" w:eastAsia="Arial" w:hAnsi="Arial"/>
                <w:sz w:val="15"/>
                <w:szCs w:val="15"/>
                <w:rtl w:val="0"/>
              </w:rPr>
              <w:t xml:space="preserve">esercizio:  [……] fatturato: [……] […] valuta</w:t>
              <w:br w:type="textWrapping"/>
              <w:t xml:space="preserve">esercizio:  [……] fatturato: [……] […] valuta</w:t>
              <w:br w:type="textWrapping"/>
              <w:t xml:space="preserve">esercizio:  [……] fatturato: [……] […] valuta</w:t>
              <w:br w:type="textWrapping"/>
              <w:br w:type="textWrapping"/>
              <w:br w:type="textWrapping"/>
              <w:t xml:space="preserve">(numero di esercizi, fatturato medio)</w:t>
            </w:r>
            <w:r w:rsidDel="00000000" w:rsidR="00000000" w:rsidRPr="00000000">
              <w:rPr>
                <w:rFonts w:ascii="Arial" w:cs="Arial" w:eastAsia="Arial" w:hAnsi="Arial"/>
                <w:b w:val="1"/>
                <w:sz w:val="15"/>
                <w:szCs w:val="15"/>
                <w:rtl w:val="0"/>
              </w:rPr>
              <w:t xml:space="preserve">:</w:t>
            </w:r>
            <w:r w:rsidDel="00000000" w:rsidR="00000000" w:rsidRPr="00000000">
              <w:rPr>
                <w:rFonts w:ascii="Arial" w:cs="Arial" w:eastAsia="Arial" w:hAnsi="Arial"/>
                <w:sz w:val="15"/>
                <w:szCs w:val="15"/>
                <w:rtl w:val="0"/>
              </w:rPr>
              <w:t xml:space="preserve">  </w:t>
            </w:r>
          </w:p>
          <w:p w:rsidR="00000000" w:rsidDel="00000000" w:rsidP="00000000" w:rsidRDefault="00000000" w:rsidRPr="00000000" w14:paraId="00000250">
            <w:pPr>
              <w:rPr>
                <w:rFonts w:ascii="Arial" w:cs="Arial" w:eastAsia="Arial" w:hAnsi="Arial"/>
                <w:sz w:val="15"/>
                <w:szCs w:val="15"/>
              </w:rPr>
            </w:pPr>
            <w:r w:rsidDel="00000000" w:rsidR="00000000" w:rsidRPr="00000000">
              <w:rPr>
                <w:rFonts w:ascii="Arial" w:cs="Arial" w:eastAsia="Arial" w:hAnsi="Arial"/>
                <w:sz w:val="15"/>
                <w:szCs w:val="15"/>
                <w:rtl w:val="0"/>
              </w:rPr>
              <w:t xml:space="preserve">[……], [……] […] valuta</w:t>
            </w:r>
          </w:p>
          <w:p w:rsidR="00000000" w:rsidDel="00000000" w:rsidP="00000000" w:rsidRDefault="00000000" w:rsidRPr="00000000" w14:paraId="00000251">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52">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53">
            <w:pPr>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54">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55">
            <w:pPr>
              <w:ind w:left="284" w:hanging="284"/>
              <w:jc w:val="both"/>
              <w:rPr>
                <w:rFonts w:ascii="Arial" w:cs="Arial" w:eastAsia="Arial" w:hAnsi="Arial"/>
                <w:b w:val="1"/>
                <w:sz w:val="15"/>
                <w:szCs w:val="15"/>
              </w:rPr>
            </w:pPr>
            <w:r w:rsidDel="00000000" w:rsidR="00000000" w:rsidRPr="00000000">
              <w:rPr>
                <w:rFonts w:ascii="Arial" w:cs="Arial" w:eastAsia="Arial" w:hAnsi="Arial"/>
                <w:sz w:val="15"/>
                <w:szCs w:val="15"/>
                <w:rtl w:val="0"/>
              </w:rPr>
              <w:t xml:space="preserve">2a)  Il </w:t>
            </w:r>
            <w:r w:rsidDel="00000000" w:rsidR="00000000" w:rsidRPr="00000000">
              <w:rPr>
                <w:rFonts w:ascii="Arial" w:cs="Arial" w:eastAsia="Arial" w:hAnsi="Arial"/>
                <w:b w:val="1"/>
                <w:sz w:val="15"/>
                <w:szCs w:val="15"/>
                <w:rtl w:val="0"/>
              </w:rPr>
              <w:t xml:space="preserve">fatturato</w:t>
            </w:r>
            <w:r w:rsidDel="00000000" w:rsidR="00000000" w:rsidRPr="00000000">
              <w:rPr>
                <w:rFonts w:ascii="Arial" w:cs="Arial" w:eastAsia="Arial" w:hAnsi="Arial"/>
                <w:sz w:val="15"/>
                <w:szCs w:val="15"/>
                <w:rtl w:val="0"/>
              </w:rPr>
              <w:t xml:space="preserve"> annuo ("specifico") dell'operatore economico</w:t>
            </w:r>
            <w:r w:rsidDel="00000000" w:rsidR="00000000" w:rsidRPr="00000000">
              <w:rPr>
                <w:rFonts w:ascii="Arial" w:cs="Arial" w:eastAsia="Arial" w:hAnsi="Arial"/>
                <w:b w:val="1"/>
                <w:sz w:val="15"/>
                <w:szCs w:val="15"/>
                <w:rtl w:val="0"/>
              </w:rPr>
              <w:t xml:space="preserve"> nel settore di attività oggetto dell'appalto</w:t>
            </w:r>
            <w:r w:rsidDel="00000000" w:rsidR="00000000" w:rsidRPr="00000000">
              <w:rPr>
                <w:rFonts w:ascii="Arial" w:cs="Arial" w:eastAsia="Arial" w:hAnsi="Arial"/>
                <w:sz w:val="15"/>
                <w:szCs w:val="15"/>
                <w:rtl w:val="0"/>
              </w:rPr>
              <w:t xml:space="preserve"> e specificato nell'avviso o bando pertinente o nei documenti di gara per il numero di esercizi richiesto è il seguente:</w:t>
            </w:r>
            <w:r w:rsidDel="00000000" w:rsidR="00000000" w:rsidRPr="00000000">
              <w:rPr>
                <w:rtl w:val="0"/>
              </w:rPr>
            </w:r>
          </w:p>
          <w:p w:rsidR="00000000" w:rsidDel="00000000" w:rsidP="00000000" w:rsidRDefault="00000000" w:rsidRPr="00000000" w14:paraId="00000256">
            <w:pPr>
              <w:rPr>
                <w:rFonts w:ascii="Arial" w:cs="Arial" w:eastAsia="Arial" w:hAnsi="Arial"/>
                <w:sz w:val="15"/>
                <w:szCs w:val="15"/>
              </w:rPr>
            </w:pPr>
            <w:r w:rsidDel="00000000" w:rsidR="00000000" w:rsidRPr="00000000">
              <w:rPr>
                <w:rFonts w:ascii="Arial" w:cs="Arial" w:eastAsia="Arial" w:hAnsi="Arial"/>
                <w:b w:val="1"/>
                <w:sz w:val="15"/>
                <w:szCs w:val="15"/>
                <w:rtl w:val="0"/>
              </w:rPr>
              <w:t xml:space="preserve">e/o,</w:t>
            </w:r>
            <w:r w:rsidDel="00000000" w:rsidR="00000000" w:rsidRPr="00000000">
              <w:rPr>
                <w:rtl w:val="0"/>
              </w:rPr>
            </w:r>
          </w:p>
          <w:p w:rsidR="00000000" w:rsidDel="00000000" w:rsidP="00000000" w:rsidRDefault="00000000" w:rsidRPr="00000000" w14:paraId="00000257">
            <w:pPr>
              <w:ind w:left="284" w:hanging="284"/>
              <w:jc w:val="both"/>
              <w:rPr>
                <w:rFonts w:ascii="Arial" w:cs="Arial" w:eastAsia="Arial" w:hAnsi="Arial"/>
                <w:sz w:val="15"/>
                <w:szCs w:val="15"/>
              </w:rPr>
            </w:pPr>
            <w:r w:rsidDel="00000000" w:rsidR="00000000" w:rsidRPr="00000000">
              <w:rPr>
                <w:rFonts w:ascii="Arial" w:cs="Arial" w:eastAsia="Arial" w:hAnsi="Arial"/>
                <w:sz w:val="15"/>
                <w:szCs w:val="15"/>
                <w:rtl w:val="0"/>
              </w:rPr>
              <w:t xml:space="preserve">2b) Il </w:t>
            </w:r>
            <w:r w:rsidDel="00000000" w:rsidR="00000000" w:rsidRPr="00000000">
              <w:rPr>
                <w:rFonts w:ascii="Arial" w:cs="Arial" w:eastAsia="Arial" w:hAnsi="Arial"/>
                <w:b w:val="1"/>
                <w:sz w:val="15"/>
                <w:szCs w:val="15"/>
                <w:rtl w:val="0"/>
              </w:rPr>
              <w:t xml:space="preserve">fatturato annuo medio</w:t>
            </w:r>
            <w:r w:rsidDel="00000000" w:rsidR="00000000" w:rsidRPr="00000000">
              <w:rPr>
                <w:rFonts w:ascii="Arial" w:cs="Arial" w:eastAsia="Arial" w:hAnsi="Arial"/>
                <w:sz w:val="15"/>
                <w:szCs w:val="15"/>
                <w:rtl w:val="0"/>
              </w:rPr>
              <w:t xml:space="preserve"> dell'operatore economico </w:t>
            </w:r>
            <w:r w:rsidDel="00000000" w:rsidR="00000000" w:rsidRPr="00000000">
              <w:rPr>
                <w:rFonts w:ascii="Arial" w:cs="Arial" w:eastAsia="Arial" w:hAnsi="Arial"/>
                <w:b w:val="1"/>
                <w:sz w:val="15"/>
                <w:szCs w:val="15"/>
                <w:rtl w:val="0"/>
              </w:rPr>
              <w:t xml:space="preserve">nel settore e per il numero di esercizi specificato nell'avviso o bando pertinente o nei documenti di gara è il seguente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28"/>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b w:val="1"/>
                <w:sz w:val="15"/>
                <w:szCs w:val="15"/>
                <w:rtl w:val="0"/>
              </w:rPr>
              <w:t xml:space="preserve">:</w:t>
            </w:r>
            <w:r w:rsidDel="00000000" w:rsidR="00000000" w:rsidRPr="00000000">
              <w:rPr>
                <w:rtl w:val="0"/>
              </w:rPr>
            </w:r>
          </w:p>
          <w:p w:rsidR="00000000" w:rsidDel="00000000" w:rsidP="00000000" w:rsidRDefault="00000000" w:rsidRPr="00000000" w14:paraId="00000258">
            <w:pPr>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59">
            <w:pPr>
              <w:rPr>
                <w:rFonts w:ascii="Arial" w:cs="Arial" w:eastAsia="Arial" w:hAnsi="Arial"/>
                <w:sz w:val="15"/>
                <w:szCs w:val="15"/>
              </w:rPr>
            </w:pPr>
            <w:r w:rsidDel="00000000" w:rsidR="00000000" w:rsidRPr="00000000">
              <w:rPr>
                <w:rFonts w:ascii="Arial" w:cs="Arial" w:eastAsia="Arial" w:hAnsi="Arial"/>
                <w:sz w:val="15"/>
                <w:szCs w:val="15"/>
                <w:rtl w:val="0"/>
              </w:rPr>
              <w:t xml:space="preserve">esercizio: [……] fatturato: [……] […]valuta</w:t>
              <w:br w:type="textWrapping"/>
              <w:t xml:space="preserve">esercizio: [……] fatturato: [……] […]valuta</w:t>
              <w:br w:type="textWrapping"/>
              <w:t xml:space="preserve">esercizio: [……] fatturato: [……] […]valuta</w:t>
              <w:br w:type="textWrapping"/>
              <w:br w:type="textWrapping"/>
              <w:br w:type="textWrapping"/>
              <w:br w:type="textWrapping"/>
              <w:t xml:space="preserve">(numero di esercizi, fatturato medio)</w:t>
            </w:r>
            <w:r w:rsidDel="00000000" w:rsidR="00000000" w:rsidRPr="00000000">
              <w:rPr>
                <w:rFonts w:ascii="Arial" w:cs="Arial" w:eastAsia="Arial" w:hAnsi="Arial"/>
                <w:b w:val="1"/>
                <w:sz w:val="15"/>
                <w:szCs w:val="15"/>
                <w:rtl w:val="0"/>
              </w:rPr>
              <w:t xml:space="preserve">:</w:t>
            </w:r>
            <w:r w:rsidDel="00000000" w:rsidR="00000000" w:rsidRPr="00000000">
              <w:rPr>
                <w:rFonts w:ascii="Arial" w:cs="Arial" w:eastAsia="Arial" w:hAnsi="Arial"/>
                <w:sz w:val="15"/>
                <w:szCs w:val="15"/>
                <w:rtl w:val="0"/>
              </w:rPr>
              <w:t xml:space="preserve"> </w:t>
            </w:r>
          </w:p>
          <w:p w:rsidR="00000000" w:rsidDel="00000000" w:rsidP="00000000" w:rsidRDefault="00000000" w:rsidRPr="00000000" w14:paraId="0000025A">
            <w:pPr>
              <w:rPr>
                <w:rFonts w:ascii="Arial" w:cs="Arial" w:eastAsia="Arial" w:hAnsi="Arial"/>
                <w:sz w:val="15"/>
                <w:szCs w:val="15"/>
              </w:rPr>
            </w:pPr>
            <w:r w:rsidDel="00000000" w:rsidR="00000000" w:rsidRPr="00000000">
              <w:rPr>
                <w:rFonts w:ascii="Arial" w:cs="Arial" w:eastAsia="Arial" w:hAnsi="Arial"/>
                <w:sz w:val="15"/>
                <w:szCs w:val="15"/>
                <w:rtl w:val="0"/>
              </w:rPr>
              <w:t xml:space="preserve">[……], [……] […] valuta</w:t>
            </w:r>
          </w:p>
          <w:p w:rsidR="00000000" w:rsidDel="00000000" w:rsidP="00000000" w:rsidRDefault="00000000" w:rsidRPr="00000000" w14:paraId="0000025B">
            <w:pPr>
              <w:rPr>
                <w:rFonts w:ascii="Arial" w:cs="Arial" w:eastAsia="Arial" w:hAnsi="Arial"/>
                <w:sz w:val="15"/>
                <w:szCs w:val="15"/>
              </w:rPr>
            </w:pPr>
            <w:r w:rsidDel="00000000" w:rsidR="00000000" w:rsidRPr="00000000">
              <w:rPr>
                <w:rFonts w:ascii="Arial" w:cs="Arial" w:eastAsia="Arial" w:hAnsi="Arial"/>
                <w:sz w:val="15"/>
                <w:szCs w:val="15"/>
                <w:rtl w:val="0"/>
              </w:rPr>
              <w:br w:type="textWrapping"/>
              <w:t xml:space="preserve">(indirizzo web, autorità o organismo di emanazione, riferimento preciso della documentazione): </w:t>
            </w:r>
          </w:p>
          <w:p w:rsidR="00000000" w:rsidDel="00000000" w:rsidP="00000000" w:rsidRDefault="00000000" w:rsidRPr="00000000" w14:paraId="0000025C">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5D">
            <w:pPr>
              <w:jc w:val="both"/>
              <w:rPr/>
            </w:pPr>
            <w:r w:rsidDel="00000000" w:rsidR="00000000" w:rsidRPr="00000000">
              <w:rPr>
                <w:rFonts w:ascii="Arial" w:cs="Arial" w:eastAsia="Arial" w:hAnsi="Arial"/>
                <w:sz w:val="15"/>
                <w:szCs w:val="15"/>
                <w:rtl w:val="0"/>
              </w:rPr>
              <w:t xml:space="preserve">3) Se le informazioni relative al fatturato (generale o specifico) non sono disponibili per tutto il periodo richiesto, indicare la data di costituzione o di avvio delle attività dell'operatore economico: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5E">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5F">
            <w:pPr>
              <w:numPr>
                <w:ilvl w:val="0"/>
                <w:numId w:val="9"/>
              </w:numPr>
              <w:pBdr>
                <w:top w:space="0" w:sz="0" w:val="nil"/>
                <w:left w:space="0" w:sz="0" w:val="nil"/>
                <w:bottom w:space="0" w:sz="0" w:val="nil"/>
                <w:right w:space="0" w:sz="0" w:val="nil"/>
                <w:between w:space="0" w:sz="0" w:val="nil"/>
              </w:pBdr>
              <w:spacing w:after="0" w:lineRule="auto"/>
              <w:ind w:left="284" w:hanging="284"/>
              <w:jc w:val="both"/>
              <w:rPr>
                <w:rFonts w:ascii="Arial" w:cs="Arial" w:eastAsia="Arial" w:hAnsi="Arial"/>
                <w:sz w:val="15"/>
                <w:szCs w:val="15"/>
              </w:rPr>
            </w:pPr>
            <w:r w:rsidDel="00000000" w:rsidR="00000000" w:rsidRPr="00000000">
              <w:rPr>
                <w:rFonts w:ascii="Arial" w:cs="Arial" w:eastAsia="Arial" w:hAnsi="Arial"/>
                <w:sz w:val="15"/>
                <w:szCs w:val="15"/>
                <w:rtl w:val="0"/>
              </w:rPr>
              <w:t xml:space="preserve">Per quanto riguarda gli </w:t>
            </w:r>
            <w:r w:rsidDel="00000000" w:rsidR="00000000" w:rsidRPr="00000000">
              <w:rPr>
                <w:rFonts w:ascii="Arial" w:cs="Arial" w:eastAsia="Arial" w:hAnsi="Arial"/>
                <w:b w:val="1"/>
                <w:sz w:val="15"/>
                <w:szCs w:val="15"/>
                <w:rtl w:val="0"/>
              </w:rPr>
              <w:t xml:space="preserve">indici finanziari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29"/>
            </w:r>
            <w:r w:rsidDel="00000000" w:rsidR="00000000" w:rsidRPr="00000000">
              <w:rPr>
                <w:rFonts w:ascii="Arial" w:cs="Arial" w:eastAsia="Arial" w:hAnsi="Arial"/>
                <w:sz w:val="15"/>
                <w:szCs w:val="15"/>
                <w:rtl w:val="0"/>
              </w:rPr>
              <w:t xml:space="preserve">) specificati nell'avviso o bando pertinente o nei documenti di gar</w:t>
            </w:r>
            <w:r w:rsidDel="00000000" w:rsidR="00000000" w:rsidRPr="00000000">
              <w:rPr>
                <w:rFonts w:ascii="Arial" w:cs="Arial" w:eastAsia="Arial" w:hAnsi="Arial"/>
                <w:color w:val="000000"/>
                <w:sz w:val="15"/>
                <w:szCs w:val="15"/>
                <w:rtl w:val="0"/>
              </w:rPr>
              <w:t xml:space="preserve">a ai sensi dell’art. 83 comma 4, lett. </w:t>
            </w:r>
            <w:r w:rsidDel="00000000" w:rsidR="00000000" w:rsidRPr="00000000">
              <w:rPr>
                <w:rFonts w:ascii="Arial" w:cs="Arial" w:eastAsia="Arial" w:hAnsi="Arial"/>
                <w:i w:val="1"/>
                <w:color w:val="000000"/>
                <w:sz w:val="15"/>
                <w:szCs w:val="15"/>
                <w:rtl w:val="0"/>
              </w:rPr>
              <w:t xml:space="preserve">b)</w:t>
            </w:r>
            <w:r w:rsidDel="00000000" w:rsidR="00000000" w:rsidRPr="00000000">
              <w:rPr>
                <w:rFonts w:ascii="Arial" w:cs="Arial" w:eastAsia="Arial" w:hAnsi="Arial"/>
                <w:color w:val="000000"/>
                <w:sz w:val="15"/>
                <w:szCs w:val="15"/>
                <w:rtl w:val="0"/>
              </w:rPr>
              <w:t xml:space="preserve">, del Codice, l'operatore economico dichiara che i valori attuali degli indici richiesti </w:t>
            </w:r>
            <w:r w:rsidDel="00000000" w:rsidR="00000000" w:rsidRPr="00000000">
              <w:rPr>
                <w:rFonts w:ascii="Arial" w:cs="Arial" w:eastAsia="Arial" w:hAnsi="Arial"/>
                <w:sz w:val="15"/>
                <w:szCs w:val="15"/>
                <w:rtl w:val="0"/>
              </w:rPr>
              <w:t xml:space="preserve">sono i seguenti:</w:t>
            </w:r>
          </w:p>
          <w:p w:rsidR="00000000" w:rsidDel="00000000" w:rsidP="00000000" w:rsidRDefault="00000000" w:rsidRPr="00000000" w14:paraId="00000260">
            <w:pPr>
              <w:pBdr>
                <w:top w:space="0" w:sz="0" w:val="nil"/>
                <w:left w:space="0" w:sz="0" w:val="nil"/>
                <w:bottom w:space="0" w:sz="0" w:val="nil"/>
                <w:right w:space="0" w:sz="0" w:val="nil"/>
                <w:between w:space="0" w:sz="0" w:val="nil"/>
              </w:pBdr>
              <w:spacing w:before="0" w:lineRule="auto"/>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61">
            <w:pPr>
              <w:rPr>
                <w:rFonts w:ascii="Arial" w:cs="Arial" w:eastAsia="Arial" w:hAnsi="Arial"/>
                <w:sz w:val="15"/>
                <w:szCs w:val="15"/>
              </w:rPr>
            </w:pPr>
            <w:r w:rsidDel="00000000" w:rsidR="00000000" w:rsidRPr="00000000">
              <w:rPr>
                <w:rFonts w:ascii="Arial" w:cs="Arial" w:eastAsia="Arial" w:hAnsi="Arial"/>
                <w:sz w:val="15"/>
                <w:szCs w:val="15"/>
                <w:rtl w:val="0"/>
              </w:rPr>
              <w:t xml:space="preserve">(indicazione dell'indice richiesto, come rapporto tra x e y (</w:t>
            </w:r>
            <w:r w:rsidDel="00000000" w:rsidR="00000000" w:rsidRPr="00000000">
              <w:rPr>
                <w:rFonts w:ascii="Arial" w:cs="Arial" w:eastAsia="Arial" w:hAnsi="Arial"/>
                <w:sz w:val="15"/>
                <w:szCs w:val="15"/>
                <w:vertAlign w:val="superscript"/>
              </w:rPr>
              <w:footnoteReference w:customMarkFollows="0" w:id="30"/>
            </w:r>
            <w:r w:rsidDel="00000000" w:rsidR="00000000" w:rsidRPr="00000000">
              <w:rPr>
                <w:rFonts w:ascii="Arial" w:cs="Arial" w:eastAsia="Arial" w:hAnsi="Arial"/>
                <w:sz w:val="15"/>
                <w:szCs w:val="15"/>
                <w:rtl w:val="0"/>
              </w:rPr>
              <w:t xml:space="preserve">), e valore)</w:t>
              <w:br w:type="textWrapping"/>
              <w:t xml:space="preserve">[……], [……] (</w:t>
            </w:r>
            <w:r w:rsidDel="00000000" w:rsidR="00000000" w:rsidRPr="00000000">
              <w:rPr>
                <w:rFonts w:ascii="Arial" w:cs="Arial" w:eastAsia="Arial" w:hAnsi="Arial"/>
                <w:sz w:val="15"/>
                <w:szCs w:val="15"/>
                <w:vertAlign w:val="superscript"/>
              </w:rPr>
              <w:footnoteReference w:customMarkFollows="0" w:id="31"/>
            </w:r>
            <w:r w:rsidDel="00000000" w:rsidR="00000000" w:rsidRPr="00000000">
              <w:rPr>
                <w:rFonts w:ascii="Arial" w:cs="Arial" w:eastAsia="Arial" w:hAnsi="Arial"/>
                <w:sz w:val="15"/>
                <w:szCs w:val="15"/>
                <w:rtl w:val="0"/>
              </w:rPr>
              <w:t xml:space="preserve">)</w:t>
              <w:br w:type="textWrapping"/>
            </w:r>
            <w:r w:rsidDel="00000000" w:rsidR="00000000" w:rsidRPr="00000000">
              <w:rPr>
                <w:rFonts w:ascii="Arial" w:cs="Arial" w:eastAsia="Arial" w:hAnsi="Arial"/>
                <w:i w:val="1"/>
                <w:sz w:val="15"/>
                <w:szCs w:val="15"/>
                <w:rtl w:val="0"/>
              </w:rPr>
              <w:br w:type="textWrapping"/>
            </w:r>
            <w:r w:rsidDel="00000000" w:rsidR="00000000" w:rsidRPr="00000000">
              <w:rPr>
                <w:rFonts w:ascii="Arial" w:cs="Arial" w:eastAsia="Arial" w:hAnsi="Arial"/>
                <w:sz w:val="15"/>
                <w:szCs w:val="15"/>
                <w:rtl w:val="0"/>
              </w:rPr>
              <w:t xml:space="preserve">(indirizzo web, autorità o organismo di emanazione, riferimento preciso della documentazione):</w:t>
            </w:r>
            <w:r w:rsidDel="00000000" w:rsidR="00000000" w:rsidRPr="00000000">
              <w:rPr>
                <w:rFonts w:ascii="Arial" w:cs="Arial" w:eastAsia="Arial" w:hAnsi="Arial"/>
                <w:i w:val="1"/>
                <w:sz w:val="15"/>
                <w:szCs w:val="15"/>
                <w:rtl w:val="0"/>
              </w:rPr>
              <w:t xml:space="preserve"> </w:t>
            </w:r>
            <w:r w:rsidDel="00000000" w:rsidR="00000000" w:rsidRPr="00000000">
              <w:rPr>
                <w:rtl w:val="0"/>
              </w:rPr>
            </w:r>
          </w:p>
          <w:p w:rsidR="00000000" w:rsidDel="00000000" w:rsidP="00000000" w:rsidRDefault="00000000" w:rsidRPr="00000000" w14:paraId="00000262">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63">
            <w:pPr>
              <w:numPr>
                <w:ilvl w:val="0"/>
                <w:numId w:val="9"/>
              </w:numPr>
              <w:pBdr>
                <w:top w:space="0" w:sz="0" w:val="nil"/>
                <w:left w:space="0" w:sz="0" w:val="nil"/>
                <w:bottom w:space="0" w:sz="0" w:val="nil"/>
                <w:right w:space="0" w:sz="0" w:val="nil"/>
                <w:between w:space="0" w:sz="0" w:val="nil"/>
              </w:pBdr>
              <w:ind w:left="284" w:hanging="284"/>
              <w:rPr>
                <w:rFonts w:ascii="Arial" w:cs="Arial" w:eastAsia="Arial" w:hAnsi="Arial"/>
                <w:sz w:val="15"/>
                <w:szCs w:val="15"/>
              </w:rPr>
            </w:pPr>
            <w:r w:rsidDel="00000000" w:rsidR="00000000" w:rsidRPr="00000000">
              <w:rPr>
                <w:rFonts w:ascii="Arial" w:cs="Arial" w:eastAsia="Arial" w:hAnsi="Arial"/>
                <w:sz w:val="15"/>
                <w:szCs w:val="15"/>
                <w:rtl w:val="0"/>
              </w:rPr>
              <w:t xml:space="preserve">L'importo assicurato </w:t>
            </w:r>
            <w:r w:rsidDel="00000000" w:rsidR="00000000" w:rsidRPr="00000000">
              <w:rPr>
                <w:rFonts w:ascii="Arial" w:cs="Arial" w:eastAsia="Arial" w:hAnsi="Arial"/>
                <w:color w:val="000000"/>
                <w:sz w:val="15"/>
                <w:szCs w:val="15"/>
                <w:rtl w:val="0"/>
              </w:rPr>
              <w:t xml:space="preserve">dalla </w:t>
            </w:r>
            <w:r w:rsidDel="00000000" w:rsidR="00000000" w:rsidRPr="00000000">
              <w:rPr>
                <w:rFonts w:ascii="Arial" w:cs="Arial" w:eastAsia="Arial" w:hAnsi="Arial"/>
                <w:b w:val="1"/>
                <w:color w:val="000000"/>
                <w:sz w:val="15"/>
                <w:szCs w:val="15"/>
                <w:rtl w:val="0"/>
              </w:rPr>
              <w:t xml:space="preserve">copertura contro i rischi professional</w:t>
            </w:r>
            <w:r w:rsidDel="00000000" w:rsidR="00000000" w:rsidRPr="00000000">
              <w:rPr>
                <w:rFonts w:ascii="Arial" w:cs="Arial" w:eastAsia="Arial" w:hAnsi="Arial"/>
                <w:color w:val="000000"/>
                <w:sz w:val="15"/>
                <w:szCs w:val="15"/>
                <w:rtl w:val="0"/>
              </w:rPr>
              <w:t xml:space="preserve">i è il seguente (articolo 83, comma 4, lettera </w:t>
            </w:r>
            <w:r w:rsidDel="00000000" w:rsidR="00000000" w:rsidRPr="00000000">
              <w:rPr>
                <w:rFonts w:ascii="Arial" w:cs="Arial" w:eastAsia="Arial" w:hAnsi="Arial"/>
                <w:i w:val="1"/>
                <w:color w:val="000000"/>
                <w:sz w:val="15"/>
                <w:szCs w:val="15"/>
                <w:rtl w:val="0"/>
              </w:rPr>
              <w:t xml:space="preserve">c)</w:t>
            </w:r>
            <w:r w:rsidDel="00000000" w:rsidR="00000000" w:rsidRPr="00000000">
              <w:rPr>
                <w:rFonts w:ascii="Arial" w:cs="Arial" w:eastAsia="Arial" w:hAnsi="Arial"/>
                <w:color w:val="000000"/>
                <w:sz w:val="15"/>
                <w:szCs w:val="15"/>
                <w:rtl w:val="0"/>
              </w:rPr>
              <w:t xml:space="preserve"> del Codice):</w:t>
            </w:r>
            <w:r w:rsidDel="00000000" w:rsidR="00000000" w:rsidRPr="00000000">
              <w:rPr>
                <w:rtl w:val="0"/>
              </w:rPr>
            </w:r>
          </w:p>
          <w:p w:rsidR="00000000" w:rsidDel="00000000" w:rsidP="00000000" w:rsidRDefault="00000000" w:rsidRPr="00000000" w14:paraId="00000264">
            <w:pPr>
              <w:rPr/>
            </w:pPr>
            <w:r w:rsidDel="00000000" w:rsidR="00000000" w:rsidRPr="00000000">
              <w:rPr>
                <w:rFonts w:ascii="Arial" w:cs="Arial" w:eastAsia="Arial" w:hAnsi="Arial"/>
                <w:sz w:val="15"/>
                <w:szCs w:val="15"/>
                <w:rtl w:val="0"/>
              </w:rPr>
              <w:t xml:space="preserve">Se tali informazioni sono disponibili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65">
            <w:pPr>
              <w:rPr>
                <w:rFonts w:ascii="Arial" w:cs="Arial" w:eastAsia="Arial" w:hAnsi="Arial"/>
                <w:sz w:val="15"/>
                <w:szCs w:val="15"/>
              </w:rPr>
            </w:pPr>
            <w:r w:rsidDel="00000000" w:rsidR="00000000" w:rsidRPr="00000000">
              <w:rPr>
                <w:rFonts w:ascii="Arial" w:cs="Arial" w:eastAsia="Arial" w:hAnsi="Arial"/>
                <w:sz w:val="15"/>
                <w:szCs w:val="15"/>
                <w:rtl w:val="0"/>
              </w:rPr>
              <w:t xml:space="preserve">[……] […] valuta</w:t>
            </w:r>
          </w:p>
          <w:p w:rsidR="00000000" w:rsidDel="00000000" w:rsidP="00000000" w:rsidRDefault="00000000" w:rsidRPr="00000000" w14:paraId="00000266">
            <w:pPr>
              <w:spacing w:after="0" w:before="0" w:lineRule="auto"/>
              <w:rPr>
                <w:rFonts w:ascii="Arial" w:cs="Arial" w:eastAsia="Arial" w:hAnsi="Arial"/>
                <w:i w:val="1"/>
                <w:sz w:val="15"/>
                <w:szCs w:val="15"/>
              </w:rPr>
            </w:pPr>
            <w:r w:rsidDel="00000000" w:rsidR="00000000" w:rsidRPr="00000000">
              <w:rPr>
                <w:rFonts w:ascii="Arial" w:cs="Arial" w:eastAsia="Arial" w:hAnsi="Arial"/>
                <w:sz w:val="15"/>
                <w:szCs w:val="15"/>
                <w:rtl w:val="0"/>
              </w:rPr>
              <w:br w:type="textWrapping"/>
              <w:t xml:space="preserve">(indirizzo web, autorità o organismo di emanazione, riferimento preciso della documentazione):</w:t>
            </w:r>
            <w:r w:rsidDel="00000000" w:rsidR="00000000" w:rsidRPr="00000000">
              <w:rPr>
                <w:rtl w:val="0"/>
              </w:rPr>
            </w:r>
          </w:p>
          <w:p w:rsidR="00000000" w:rsidDel="00000000" w:rsidP="00000000" w:rsidRDefault="00000000" w:rsidRPr="00000000" w14:paraId="00000267">
            <w:pPr>
              <w:spacing w:after="0" w:before="0" w:lineRule="auto"/>
              <w:rPr/>
            </w:pPr>
            <w:r w:rsidDel="00000000" w:rsidR="00000000" w:rsidRPr="00000000">
              <w:rPr>
                <w:rFonts w:ascii="Arial" w:cs="Arial" w:eastAsia="Arial" w:hAnsi="Arial"/>
                <w:i w:val="1"/>
                <w:sz w:val="15"/>
                <w:szCs w:val="15"/>
                <w:rtl w:val="0"/>
              </w:rPr>
              <w:t xml:space="preserve"> </w:t>
            </w: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68">
            <w:pPr>
              <w:numPr>
                <w:ilvl w:val="0"/>
                <w:numId w:val="9"/>
              </w:numPr>
              <w:pBdr>
                <w:top w:space="0" w:sz="0" w:val="nil"/>
                <w:left w:space="0" w:sz="0" w:val="nil"/>
                <w:bottom w:space="0" w:sz="0" w:val="nil"/>
                <w:right w:space="0" w:sz="0" w:val="nil"/>
                <w:between w:space="0" w:sz="0" w:val="nil"/>
              </w:pBdr>
              <w:ind w:left="284" w:hanging="284"/>
              <w:rPr>
                <w:rFonts w:ascii="Arial" w:cs="Arial" w:eastAsia="Arial" w:hAnsi="Arial"/>
                <w:sz w:val="15"/>
                <w:szCs w:val="15"/>
              </w:rPr>
            </w:pPr>
            <w:r w:rsidDel="00000000" w:rsidR="00000000" w:rsidRPr="00000000">
              <w:rPr>
                <w:rFonts w:ascii="Arial" w:cs="Arial" w:eastAsia="Arial" w:hAnsi="Arial"/>
                <w:sz w:val="15"/>
                <w:szCs w:val="15"/>
                <w:rtl w:val="0"/>
              </w:rPr>
              <w:t xml:space="preserve">Per quanto riguarda gli </w:t>
            </w:r>
            <w:r w:rsidDel="00000000" w:rsidR="00000000" w:rsidRPr="00000000">
              <w:rPr>
                <w:rFonts w:ascii="Arial" w:cs="Arial" w:eastAsia="Arial" w:hAnsi="Arial"/>
                <w:b w:val="1"/>
                <w:sz w:val="15"/>
                <w:szCs w:val="15"/>
                <w:rtl w:val="0"/>
              </w:rPr>
              <w:t xml:space="preserve">eventuali altri requisiti economici o finanziari</w:t>
            </w:r>
            <w:r w:rsidDel="00000000" w:rsidR="00000000" w:rsidRPr="00000000">
              <w:rPr>
                <w:rFonts w:ascii="Arial" w:cs="Arial" w:eastAsia="Arial" w:hAnsi="Arial"/>
                <w:sz w:val="15"/>
                <w:szCs w:val="15"/>
                <w:rtl w:val="0"/>
              </w:rPr>
              <w:t xml:space="preserve"> specificati nell'avviso o bando pertinente o nei documenti di gara, l'operatore economico dichiara che:</w:t>
              <w:br w:type="textWrapping"/>
            </w:r>
          </w:p>
          <w:p w:rsidR="00000000" w:rsidDel="00000000" w:rsidP="00000000" w:rsidRDefault="00000000" w:rsidRPr="00000000" w14:paraId="00000269">
            <w:pPr>
              <w:rPr/>
            </w:pPr>
            <w:r w:rsidDel="00000000" w:rsidR="00000000" w:rsidRPr="00000000">
              <w:rPr>
                <w:rFonts w:ascii="Arial" w:cs="Arial" w:eastAsia="Arial" w:hAnsi="Arial"/>
                <w:sz w:val="15"/>
                <w:szCs w:val="15"/>
                <w:rtl w:val="0"/>
              </w:rPr>
              <w:t xml:space="preserve">Se la documentazione pertinente </w:t>
            </w:r>
            <w:r w:rsidDel="00000000" w:rsidR="00000000" w:rsidRPr="00000000">
              <w:rPr>
                <w:rFonts w:ascii="Arial" w:cs="Arial" w:eastAsia="Arial" w:hAnsi="Arial"/>
                <w:b w:val="1"/>
                <w:sz w:val="15"/>
                <w:szCs w:val="15"/>
                <w:rtl w:val="0"/>
              </w:rPr>
              <w:t xml:space="preserve">eventualmente</w:t>
            </w:r>
            <w:r w:rsidDel="00000000" w:rsidR="00000000" w:rsidRPr="00000000">
              <w:rPr>
                <w:rFonts w:ascii="Arial" w:cs="Arial" w:eastAsia="Arial" w:hAnsi="Arial"/>
                <w:sz w:val="15"/>
                <w:szCs w:val="15"/>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6A">
            <w:pPr>
              <w:rPr>
                <w:rFonts w:ascii="Arial" w:cs="Arial" w:eastAsia="Arial" w:hAnsi="Arial"/>
                <w:sz w:val="15"/>
                <w:szCs w:val="15"/>
              </w:rPr>
            </w:pPr>
            <w:r w:rsidDel="00000000" w:rsidR="00000000" w:rsidRPr="00000000">
              <w:rPr>
                <w:rFonts w:ascii="Arial" w:cs="Arial" w:eastAsia="Arial" w:hAnsi="Arial"/>
                <w:sz w:val="15"/>
                <w:szCs w:val="15"/>
                <w:rtl w:val="0"/>
              </w:rPr>
              <w:t xml:space="preserve">[……]</w:t>
              <w:br w:type="textWrapping"/>
              <w:br w:type="textWrapping"/>
              <w:br w:type="textWrapping"/>
            </w:r>
          </w:p>
          <w:p w:rsidR="00000000" w:rsidDel="00000000" w:rsidP="00000000" w:rsidRDefault="00000000" w:rsidRPr="00000000" w14:paraId="0000026B">
            <w:pPr>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6C">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bl>
    <w:p w:rsidR="00000000" w:rsidDel="00000000" w:rsidP="00000000" w:rsidRDefault="00000000" w:rsidRPr="00000000" w14:paraId="0000026D">
      <w:pPr>
        <w:keepNext w:val="1"/>
        <w:pBdr>
          <w:top w:space="0" w:sz="0" w:val="nil"/>
          <w:left w:space="0" w:sz="0" w:val="nil"/>
          <w:bottom w:space="0" w:sz="0" w:val="nil"/>
          <w:right w:space="0" w:sz="0" w:val="nil"/>
          <w:between w:space="0" w:sz="0" w:val="nil"/>
        </w:pBdr>
        <w:spacing w:after="0" w:before="0" w:lineRule="auto"/>
        <w:jc w:val="both"/>
        <w:rPr>
          <w:rFonts w:ascii="Arial" w:cs="Arial" w:eastAsia="Arial" w:hAnsi="Arial"/>
          <w:b w:val="1"/>
          <w:smallCaps w:val="1"/>
          <w:sz w:val="15"/>
          <w:szCs w:val="15"/>
        </w:rPr>
      </w:pPr>
      <w:r w:rsidDel="00000000" w:rsidR="00000000" w:rsidRPr="00000000">
        <w:rPr>
          <w:rtl w:val="0"/>
        </w:rPr>
      </w:r>
    </w:p>
    <w:p w:rsidR="00000000" w:rsidDel="00000000" w:rsidP="00000000" w:rsidRDefault="00000000" w:rsidRPr="00000000" w14:paraId="0000026E">
      <w:pPr>
        <w:keepNext w:val="1"/>
        <w:pBdr>
          <w:top w:space="0" w:sz="0" w:val="nil"/>
          <w:left w:space="0" w:sz="0" w:val="nil"/>
          <w:bottom w:space="0" w:sz="0" w:val="nil"/>
          <w:right w:space="0" w:sz="0" w:val="nil"/>
          <w:between w:space="0" w:sz="0" w:val="nil"/>
        </w:pBdr>
        <w:spacing w:after="0" w:before="0" w:lineRule="auto"/>
        <w:ind w:left="850" w:firstLine="0"/>
        <w:rPr>
          <w:b w:val="1"/>
          <w:smallCaps w:val="1"/>
          <w:sz w:val="16"/>
          <w:szCs w:val="16"/>
        </w:rPr>
      </w:pPr>
      <w:r w:rsidDel="00000000" w:rsidR="00000000" w:rsidRPr="00000000">
        <w:rPr>
          <w:rtl w:val="0"/>
        </w:rPr>
      </w:r>
    </w:p>
    <w:p w:rsidR="00000000" w:rsidDel="00000000" w:rsidP="00000000" w:rsidRDefault="00000000" w:rsidRPr="00000000" w14:paraId="0000026F">
      <w:pPr>
        <w:keepNext w:val="1"/>
        <w:pBdr>
          <w:top w:space="0" w:sz="0" w:val="nil"/>
          <w:left w:space="0" w:sz="0" w:val="nil"/>
          <w:bottom w:space="0" w:sz="0" w:val="nil"/>
          <w:right w:space="0" w:sz="0" w:val="nil"/>
          <w:between w:space="0" w:sz="0" w:val="nil"/>
        </w:pBdr>
        <w:spacing w:after="0" w:before="0" w:lineRule="auto"/>
        <w:jc w:val="both"/>
        <w:rPr>
          <w:b w:val="1"/>
          <w:smallCaps w:val="1"/>
          <w:color w:val="000000"/>
          <w:sz w:val="16"/>
          <w:szCs w:val="16"/>
        </w:rPr>
      </w:pPr>
      <w:r w:rsidDel="00000000" w:rsidR="00000000" w:rsidRPr="00000000">
        <w:rPr>
          <w:rFonts w:ascii="Arial" w:cs="Arial" w:eastAsia="Arial" w:hAnsi="Arial"/>
          <w:smallCaps w:val="1"/>
          <w:sz w:val="16"/>
          <w:szCs w:val="16"/>
          <w:rtl w:val="0"/>
        </w:rPr>
        <w:t xml:space="preserve">C: CAPACITÀ TECNICHE E </w:t>
      </w:r>
      <w:r w:rsidDel="00000000" w:rsidR="00000000" w:rsidRPr="00000000">
        <w:rPr>
          <w:rFonts w:ascii="Arial" w:cs="Arial" w:eastAsia="Arial" w:hAnsi="Arial"/>
          <w:smallCaps w:val="1"/>
          <w:color w:val="000000"/>
          <w:sz w:val="16"/>
          <w:szCs w:val="16"/>
          <w:rtl w:val="0"/>
        </w:rPr>
        <w:t xml:space="preserve">PROFESSIONALI </w:t>
      </w:r>
      <w:r w:rsidDel="00000000" w:rsidR="00000000" w:rsidRPr="00000000">
        <w:rPr>
          <w:rFonts w:ascii="Arial" w:cs="Arial" w:eastAsia="Arial" w:hAnsi="Arial"/>
          <w:smallCaps w:val="1"/>
          <w:color w:val="000000"/>
          <w:sz w:val="15"/>
          <w:szCs w:val="15"/>
          <w:rtl w:val="0"/>
        </w:rPr>
        <w:t xml:space="preserve">(A</w:t>
      </w:r>
      <w:r w:rsidDel="00000000" w:rsidR="00000000" w:rsidRPr="00000000">
        <w:rPr>
          <w:rFonts w:ascii="Arial" w:cs="Arial" w:eastAsia="Arial" w:hAnsi="Arial"/>
          <w:color w:val="000000"/>
          <w:sz w:val="16"/>
          <w:szCs w:val="16"/>
          <w:rtl w:val="0"/>
        </w:rPr>
        <w:t xml:space="preserve">rticolo 83, comma 1, lettera </w:t>
      </w:r>
      <w:r w:rsidDel="00000000" w:rsidR="00000000" w:rsidRPr="00000000">
        <w:rPr>
          <w:rFonts w:ascii="Arial" w:cs="Arial" w:eastAsia="Arial" w:hAnsi="Arial"/>
          <w:i w:val="1"/>
          <w:color w:val="000000"/>
          <w:sz w:val="16"/>
          <w:szCs w:val="16"/>
          <w:rtl w:val="0"/>
        </w:rPr>
        <w:t xml:space="preserve">c)</w:t>
      </w:r>
      <w:r w:rsidDel="00000000" w:rsidR="00000000" w:rsidRPr="00000000">
        <w:rPr>
          <w:rFonts w:ascii="Arial" w:cs="Arial" w:eastAsia="Arial" w:hAnsi="Arial"/>
          <w:color w:val="000000"/>
          <w:sz w:val="16"/>
          <w:szCs w:val="16"/>
          <w:rtl w:val="0"/>
        </w:rPr>
        <w:t xml:space="preserve">, del Codice)</w:t>
      </w:r>
      <w:r w:rsidDel="00000000" w:rsidR="00000000" w:rsidRPr="00000000">
        <w:rPr>
          <w:rtl w:val="0"/>
        </w:rPr>
      </w:r>
    </w:p>
    <w:p w:rsidR="00000000" w:rsidDel="00000000" w:rsidP="00000000" w:rsidRDefault="00000000" w:rsidRPr="00000000" w14:paraId="00000270">
      <w:pPr>
        <w:keepNext w:val="1"/>
        <w:pBdr>
          <w:top w:space="0" w:sz="0" w:val="nil"/>
          <w:left w:space="0" w:sz="0" w:val="nil"/>
          <w:bottom w:space="0" w:sz="0" w:val="nil"/>
          <w:right w:space="0" w:sz="0" w:val="nil"/>
          <w:between w:space="0" w:sz="0" w:val="nil"/>
        </w:pBdr>
        <w:spacing w:after="0" w:before="0" w:lineRule="auto"/>
        <w:ind w:left="850" w:firstLine="0"/>
        <w:rPr>
          <w:b w:val="1"/>
          <w:smallCaps w:val="1"/>
          <w:color w:val="000000"/>
          <w:sz w:val="16"/>
          <w:szCs w:val="16"/>
        </w:rPr>
      </w:pPr>
      <w:r w:rsidDel="00000000" w:rsidR="00000000" w:rsidRPr="00000000">
        <w:rPr>
          <w:rtl w:val="0"/>
        </w:rPr>
      </w:r>
    </w:p>
    <w:p w:rsidR="00000000" w:rsidDel="00000000" w:rsidP="00000000" w:rsidRDefault="00000000" w:rsidRPr="00000000" w14:paraId="00000271">
      <w:pPr>
        <w:pBdr>
          <w:top w:color="00000a" w:space="1" w:sz="4" w:val="single"/>
          <w:left w:color="00000a" w:space="4" w:sz="4" w:val="single"/>
          <w:bottom w:color="00000a" w:space="1" w:sz="4" w:val="single"/>
          <w:right w:color="00000a" w:space="4" w:sz="4" w:val="single"/>
        </w:pBdr>
        <w:shd w:fill="bfbfbf" w:val="clear"/>
        <w:jc w:val="both"/>
        <w:rPr>
          <w:rFonts w:ascii="Arial" w:cs="Arial" w:eastAsia="Arial" w:hAnsi="Arial"/>
          <w:b w:val="1"/>
          <w:color w:val="000000"/>
          <w:sz w:val="15"/>
          <w:szCs w:val="15"/>
        </w:rPr>
      </w:pPr>
      <w:r w:rsidDel="00000000" w:rsidR="00000000" w:rsidRPr="00000000">
        <w:rPr>
          <w:rFonts w:ascii="Arial" w:cs="Arial" w:eastAsia="Arial" w:hAnsi="Arial"/>
          <w:b w:val="1"/>
          <w:color w:val="000000"/>
          <w:sz w:val="15"/>
          <w:szCs w:val="15"/>
          <w:rtl w:val="0"/>
        </w:rPr>
        <w:t xml:space="preserve">Tale Sezione è da compilare solo se le informazioni sono state richieste espressamente dall’amministrazione aggiudicatrice o dall’ente aggiudicatore nell’avviso o bando pertinente o nei documenti di gara.</w:t>
      </w:r>
    </w:p>
    <w:tbl>
      <w:tblPr>
        <w:tblStyle w:val="Table13"/>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2">
            <w:pPr>
              <w:rPr/>
            </w:pPr>
            <w:bookmarkStart w:colFirst="0" w:colLast="0" w:name="_heading=h.1fob9te" w:id="9"/>
            <w:bookmarkEnd w:id="9"/>
            <w:r w:rsidDel="00000000" w:rsidR="00000000" w:rsidRPr="00000000">
              <w:rPr>
                <w:rFonts w:ascii="Arial" w:cs="Arial" w:eastAsia="Arial" w:hAnsi="Arial"/>
                <w:b w:val="1"/>
                <w:sz w:val="15"/>
                <w:szCs w:val="15"/>
                <w:rtl w:val="0"/>
              </w:rPr>
              <w:t xml:space="preserve">Capacità tecniche e professionali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3">
            <w:pPr>
              <w:rPr/>
            </w:pPr>
            <w:r w:rsidDel="00000000" w:rsidR="00000000" w:rsidRPr="00000000">
              <w:rPr>
                <w:rFonts w:ascii="Arial" w:cs="Arial" w:eastAsia="Arial" w:hAnsi="Arial"/>
                <w:b w:val="1"/>
                <w:sz w:val="15"/>
                <w:szCs w:val="15"/>
                <w:rtl w:val="0"/>
              </w:rPr>
              <w:t xml:space="preserve">Risposta</w:t>
            </w:r>
            <w:r w:rsidDel="00000000" w:rsidR="00000000" w:rsidRPr="00000000">
              <w:rPr>
                <w:rFonts w:ascii="Arial" w:cs="Arial" w:eastAsia="Arial" w:hAnsi="Arial"/>
                <w:b w:val="1"/>
                <w:i w:val="1"/>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4">
            <w:pPr>
              <w:rPr>
                <w:rFonts w:ascii="Arial" w:cs="Arial" w:eastAsia="Arial" w:hAnsi="Arial"/>
                <w:sz w:val="15"/>
                <w:szCs w:val="15"/>
              </w:rPr>
            </w:pPr>
            <w:r w:rsidDel="00000000" w:rsidR="00000000" w:rsidRPr="00000000">
              <w:rPr>
                <w:rFonts w:ascii="Arial" w:cs="Arial" w:eastAsia="Arial" w:hAnsi="Arial"/>
                <w:color w:val="000000"/>
                <w:sz w:val="15"/>
                <w:szCs w:val="15"/>
                <w:rtl w:val="0"/>
              </w:rPr>
              <w:t xml:space="preserve">1a) Unicamente per gli </w:t>
            </w:r>
            <w:r w:rsidDel="00000000" w:rsidR="00000000" w:rsidRPr="00000000">
              <w:rPr>
                <w:rFonts w:ascii="Arial" w:cs="Arial" w:eastAsia="Arial" w:hAnsi="Arial"/>
                <w:b w:val="1"/>
                <w:color w:val="000000"/>
                <w:sz w:val="15"/>
                <w:szCs w:val="15"/>
                <w:rtl w:val="0"/>
              </w:rPr>
              <w:t xml:space="preserve">appalti pubblici di lavori, </w:t>
            </w:r>
            <w:r w:rsidDel="00000000" w:rsidR="00000000" w:rsidRPr="00000000">
              <w:rPr>
                <w:rFonts w:ascii="Arial" w:cs="Arial" w:eastAsia="Arial" w:hAnsi="Arial"/>
                <w:sz w:val="15"/>
                <w:szCs w:val="15"/>
                <w:rtl w:val="0"/>
              </w:rPr>
              <w:t xml:space="preserve">durante il periodo di riferimento(</w:t>
            </w:r>
            <w:r w:rsidDel="00000000" w:rsidR="00000000" w:rsidRPr="00000000">
              <w:rPr>
                <w:rFonts w:ascii="Arial" w:cs="Arial" w:eastAsia="Arial" w:hAnsi="Arial"/>
                <w:sz w:val="15"/>
                <w:szCs w:val="15"/>
                <w:vertAlign w:val="superscript"/>
              </w:rPr>
              <w:footnoteReference w:customMarkFollows="0" w:id="32"/>
            </w:r>
            <w:r w:rsidDel="00000000" w:rsidR="00000000" w:rsidRPr="00000000">
              <w:rPr>
                <w:rFonts w:ascii="Arial" w:cs="Arial" w:eastAsia="Arial" w:hAnsi="Arial"/>
                <w:sz w:val="15"/>
                <w:szCs w:val="15"/>
                <w:rtl w:val="0"/>
              </w:rPr>
              <w:t xml:space="preserve">) l'operatore economico </w:t>
            </w:r>
            <w:r w:rsidDel="00000000" w:rsidR="00000000" w:rsidRPr="00000000">
              <w:rPr>
                <w:rFonts w:ascii="Arial" w:cs="Arial" w:eastAsia="Arial" w:hAnsi="Arial"/>
                <w:b w:val="1"/>
                <w:sz w:val="15"/>
                <w:szCs w:val="15"/>
                <w:rtl w:val="0"/>
              </w:rPr>
              <w:t xml:space="preserve">ha eseguito i seguenti lavori del tipo specificato</w:t>
            </w:r>
            <w:r w:rsidDel="00000000" w:rsidR="00000000" w:rsidRPr="00000000">
              <w:rPr>
                <w:rFonts w:ascii="Arial" w:cs="Arial" w:eastAsia="Arial" w:hAnsi="Arial"/>
                <w:sz w:val="15"/>
                <w:szCs w:val="15"/>
                <w:rtl w:val="0"/>
              </w:rPr>
              <w:t xml:space="preserve">: </w:t>
            </w:r>
          </w:p>
          <w:p w:rsidR="00000000" w:rsidDel="00000000" w:rsidP="00000000" w:rsidRDefault="00000000" w:rsidRPr="00000000" w14:paraId="00000275">
            <w:pPr>
              <w:rPr/>
            </w:pPr>
            <w:r w:rsidDel="00000000" w:rsidR="00000000" w:rsidRPr="00000000">
              <w:rPr>
                <w:rFonts w:ascii="Arial" w:cs="Arial" w:eastAsia="Arial" w:hAnsi="Arial"/>
                <w:sz w:val="15"/>
                <w:szCs w:val="15"/>
                <w:rtl w:val="0"/>
              </w:rPr>
              <w:br w:type="textWrapping"/>
              <w:t xml:space="preserve">Se la documentazione pertinente sull'esecuzione e sul risultato soddisfacenti dei lavori più importanti è disponibile per via elettronica,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6">
            <w:pPr>
              <w:rPr>
                <w:rFonts w:ascii="Arial" w:cs="Arial" w:eastAsia="Arial" w:hAnsi="Arial"/>
                <w:sz w:val="15"/>
                <w:szCs w:val="15"/>
              </w:rPr>
            </w:pPr>
            <w:r w:rsidDel="00000000" w:rsidR="00000000" w:rsidRPr="00000000">
              <w:rPr>
                <w:rFonts w:ascii="Arial" w:cs="Arial" w:eastAsia="Arial" w:hAnsi="Arial"/>
                <w:sz w:val="15"/>
                <w:szCs w:val="15"/>
                <w:rtl w:val="0"/>
              </w:rPr>
              <w:t xml:space="preserve">Numero di anni (periodo specificato nell'avviso o bando pertinente o nei documenti di gara): […]</w:t>
              <w:br w:type="textWrapping"/>
              <w:t xml:space="preserve">Lavori:  [……]</w:t>
              <w:br w:type="textWrapping"/>
              <w:br w:type="textWrapping"/>
              <w:t xml:space="preserve">(indirizzo web, autorità o organismo di emanazione, riferimento preciso della documentazione): </w:t>
            </w:r>
          </w:p>
          <w:p w:rsidR="00000000" w:rsidDel="00000000" w:rsidP="00000000" w:rsidRDefault="00000000" w:rsidRPr="00000000" w14:paraId="00000277">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8">
            <w:pPr>
              <w:ind w:left="426" w:hanging="426"/>
              <w:rPr>
                <w:rFonts w:ascii="Arial" w:cs="Arial" w:eastAsia="Arial" w:hAnsi="Arial"/>
                <w:sz w:val="14"/>
                <w:szCs w:val="14"/>
              </w:rPr>
            </w:pPr>
            <w:r w:rsidDel="00000000" w:rsidR="00000000" w:rsidRPr="00000000">
              <w:rPr>
                <w:rFonts w:ascii="Arial" w:cs="Arial" w:eastAsia="Arial" w:hAnsi="Arial"/>
                <w:sz w:val="15"/>
                <w:szCs w:val="15"/>
                <w:rtl w:val="0"/>
              </w:rPr>
              <w:t xml:space="preserve">1b)    Unicamente per gli </w:t>
            </w:r>
            <w:r w:rsidDel="00000000" w:rsidR="00000000" w:rsidRPr="00000000">
              <w:rPr>
                <w:rFonts w:ascii="Arial" w:cs="Arial" w:eastAsia="Arial" w:hAnsi="Arial"/>
                <w:b w:val="1"/>
                <w:i w:val="1"/>
                <w:sz w:val="15"/>
                <w:szCs w:val="15"/>
                <w:rtl w:val="0"/>
              </w:rPr>
              <w:t xml:space="preserve">appalti pubblici di forniture e di servizi</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shd w:fill="bfbfbf" w:val="clear"/>
                <w:rtl w:val="0"/>
              </w:rPr>
              <w:br w:type="textWrapping"/>
            </w:r>
            <w:r w:rsidDel="00000000" w:rsidR="00000000" w:rsidRPr="00000000">
              <w:rPr>
                <w:rtl w:val="0"/>
              </w:rPr>
            </w:r>
          </w:p>
          <w:p w:rsidR="00000000" w:rsidDel="00000000" w:rsidP="00000000" w:rsidRDefault="00000000" w:rsidRPr="00000000" w14:paraId="00000279">
            <w:pPr>
              <w:ind w:left="426" w:hanging="426"/>
              <w:rPr/>
            </w:pPr>
            <w:r w:rsidDel="00000000" w:rsidR="00000000" w:rsidRPr="00000000">
              <w:rPr>
                <w:rFonts w:ascii="Arial" w:cs="Arial" w:eastAsia="Arial" w:hAnsi="Arial"/>
                <w:sz w:val="14"/>
                <w:szCs w:val="14"/>
                <w:rtl w:val="0"/>
              </w:rPr>
              <w:t xml:space="preserve">           Durante il periodo di riferimento l'operatore economico </w:t>
            </w:r>
            <w:r w:rsidDel="00000000" w:rsidR="00000000" w:rsidRPr="00000000">
              <w:rPr>
                <w:rFonts w:ascii="Arial" w:cs="Arial" w:eastAsia="Arial" w:hAnsi="Arial"/>
                <w:b w:val="1"/>
                <w:sz w:val="14"/>
                <w:szCs w:val="14"/>
                <w:rtl w:val="0"/>
              </w:rPr>
              <w:t xml:space="preserve">ha consegnato le seguenti forniture principali del tipo specificato o prestato i seguenti servizi principali del tipo specificato: </w:t>
            </w:r>
            <w:r w:rsidDel="00000000" w:rsidR="00000000" w:rsidRPr="00000000">
              <w:rPr>
                <w:rFonts w:ascii="Arial" w:cs="Arial" w:eastAsia="Arial" w:hAnsi="Arial"/>
                <w:sz w:val="14"/>
                <w:szCs w:val="14"/>
                <w:rtl w:val="0"/>
              </w:rPr>
              <w:t xml:space="preserve">Indicare nell'elenco gli importi, le date e i destinatari, pubblici o privati(</w:t>
            </w:r>
            <w:r w:rsidDel="00000000" w:rsidR="00000000" w:rsidRPr="00000000">
              <w:rPr>
                <w:rFonts w:ascii="Arial" w:cs="Arial" w:eastAsia="Arial" w:hAnsi="Arial"/>
                <w:sz w:val="14"/>
                <w:szCs w:val="14"/>
                <w:vertAlign w:val="superscript"/>
              </w:rPr>
              <w:footnoteReference w:customMarkFollows="0" w:id="33"/>
            </w:r>
            <w:r w:rsidDel="00000000" w:rsidR="00000000" w:rsidRPr="00000000">
              <w:rPr>
                <w:rFonts w:ascii="Arial" w:cs="Arial" w:eastAsia="Arial" w:hAnsi="Arial"/>
                <w:sz w:val="14"/>
                <w:szCs w:val="14"/>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A">
            <w:pPr>
              <w:rPr>
                <w:rFonts w:ascii="Arial" w:cs="Arial" w:eastAsia="Arial" w:hAnsi="Arial"/>
                <w:sz w:val="15"/>
                <w:szCs w:val="15"/>
              </w:rPr>
            </w:pPr>
            <w:r w:rsidDel="00000000" w:rsidR="00000000" w:rsidRPr="00000000">
              <w:rPr>
                <w:rFonts w:ascii="Arial" w:cs="Arial" w:eastAsia="Arial" w:hAnsi="Arial"/>
                <w:sz w:val="15"/>
                <w:szCs w:val="15"/>
                <w:rtl w:val="0"/>
              </w:rPr>
              <w:t xml:space="preserve">Numero di anni (periodo specificato nell'avviso o bando pertinente o nei documenti di gara): </w:t>
            </w:r>
          </w:p>
          <w:p w:rsidR="00000000" w:rsidDel="00000000" w:rsidP="00000000" w:rsidRDefault="00000000" w:rsidRPr="00000000" w14:paraId="0000027B">
            <w:pPr>
              <w:rPr>
                <w:rFonts w:ascii="Arial" w:cs="Arial" w:eastAsia="Arial" w:hAnsi="Arial"/>
                <w:sz w:val="15"/>
                <w:szCs w:val="15"/>
              </w:rPr>
            </w:pPr>
            <w:r w:rsidDel="00000000" w:rsidR="00000000" w:rsidRPr="00000000">
              <w:rPr>
                <w:rFonts w:ascii="Arial" w:cs="Arial" w:eastAsia="Arial" w:hAnsi="Arial"/>
                <w:sz w:val="15"/>
                <w:szCs w:val="15"/>
                <w:rtl w:val="0"/>
              </w:rPr>
              <w:t xml:space="preserve">[……………..]</w:t>
            </w:r>
          </w:p>
          <w:tbl>
            <w:tblPr>
              <w:tblStyle w:val="Table14"/>
              <w:tblW w:w="4144.0" w:type="dxa"/>
              <w:jc w:val="left"/>
              <w:tblLayout w:type="fixed"/>
              <w:tblLook w:val="0000"/>
            </w:tblPr>
            <w:tblGrid>
              <w:gridCol w:w="1335"/>
              <w:gridCol w:w="936"/>
              <w:gridCol w:w="727"/>
              <w:gridCol w:w="1146"/>
              <w:tblGridChange w:id="0">
                <w:tblGrid>
                  <w:gridCol w:w="1335"/>
                  <w:gridCol w:w="936"/>
                  <w:gridCol w:w="727"/>
                  <w:gridCol w:w="1146"/>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C">
                  <w:pPr>
                    <w:rPr/>
                  </w:pPr>
                  <w:r w:rsidDel="00000000" w:rsidR="00000000" w:rsidRPr="00000000">
                    <w:rPr>
                      <w:rFonts w:ascii="Arial" w:cs="Arial" w:eastAsia="Arial" w:hAnsi="Arial"/>
                      <w:sz w:val="15"/>
                      <w:szCs w:val="15"/>
                      <w:rtl w:val="0"/>
                    </w:rPr>
                    <w:t xml:space="preserve">Descrizione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D">
                  <w:pPr>
                    <w:rPr/>
                  </w:pPr>
                  <w:r w:rsidDel="00000000" w:rsidR="00000000" w:rsidRPr="00000000">
                    <w:rPr>
                      <w:rFonts w:ascii="Arial" w:cs="Arial" w:eastAsia="Arial" w:hAnsi="Arial"/>
                      <w:sz w:val="15"/>
                      <w:szCs w:val="15"/>
                      <w:rtl w:val="0"/>
                    </w:rPr>
                    <w:t xml:space="preserve">importi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E">
                  <w:pPr>
                    <w:rPr/>
                  </w:pPr>
                  <w:r w:rsidDel="00000000" w:rsidR="00000000" w:rsidRPr="00000000">
                    <w:rPr>
                      <w:rFonts w:ascii="Arial" w:cs="Arial" w:eastAsia="Arial" w:hAnsi="Arial"/>
                      <w:sz w:val="15"/>
                      <w:szCs w:val="15"/>
                      <w:rtl w:val="0"/>
                    </w:rPr>
                    <w:t xml:space="preserve">date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7F">
                  <w:pPr>
                    <w:rPr/>
                  </w:pPr>
                  <w:r w:rsidDel="00000000" w:rsidR="00000000" w:rsidRPr="00000000">
                    <w:rPr>
                      <w:rFonts w:ascii="Arial" w:cs="Arial" w:eastAsia="Arial" w:hAnsi="Arial"/>
                      <w:sz w:val="15"/>
                      <w:szCs w:val="15"/>
                      <w:rtl w:val="0"/>
                    </w:rPr>
                    <w:t xml:space="preserve">destinatari</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0">
                  <w:pPr>
                    <w:rPr>
                      <w:rFonts w:ascii="Arial" w:cs="Arial" w:eastAsia="Arial" w:hAnsi="Arial"/>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1">
                  <w:pPr>
                    <w:rPr>
                      <w:rFonts w:ascii="Arial" w:cs="Arial" w:eastAsia="Arial" w:hAnsi="Arial"/>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2">
                  <w:pPr>
                    <w:rPr>
                      <w:rFonts w:ascii="Arial" w:cs="Arial" w:eastAsia="Arial" w:hAnsi="Arial"/>
                      <w:sz w:val="15"/>
                      <w:szCs w:val="15"/>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3">
                  <w:pPr>
                    <w:rPr>
                      <w:rFonts w:ascii="Arial" w:cs="Arial" w:eastAsia="Arial" w:hAnsi="Arial"/>
                      <w:sz w:val="15"/>
                      <w:szCs w:val="15"/>
                    </w:rPr>
                  </w:pPr>
                  <w:r w:rsidDel="00000000" w:rsidR="00000000" w:rsidRPr="00000000">
                    <w:rPr>
                      <w:rtl w:val="0"/>
                    </w:rPr>
                  </w:r>
                </w:p>
              </w:tc>
            </w:tr>
          </w:tbl>
          <w:p w:rsidR="00000000" w:rsidDel="00000000" w:rsidP="00000000" w:rsidRDefault="00000000" w:rsidRPr="00000000" w14:paraId="00000284">
            <w:pPr>
              <w:rPr>
                <w:rFonts w:ascii="Arial" w:cs="Arial" w:eastAsia="Arial" w:hAnsi="Arial"/>
                <w:sz w:val="15"/>
                <w:szCs w:val="15"/>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5">
            <w:pPr>
              <w:ind w:left="426" w:hanging="426"/>
              <w:rPr>
                <w:rFonts w:ascii="Arial" w:cs="Arial" w:eastAsia="Arial" w:hAnsi="Arial"/>
                <w:sz w:val="15"/>
                <w:szCs w:val="15"/>
              </w:rPr>
            </w:pPr>
            <w:r w:rsidDel="00000000" w:rsidR="00000000" w:rsidRPr="00000000">
              <w:rPr>
                <w:rFonts w:ascii="Arial" w:cs="Arial" w:eastAsia="Arial" w:hAnsi="Arial"/>
                <w:sz w:val="15"/>
                <w:szCs w:val="15"/>
                <w:rtl w:val="0"/>
              </w:rPr>
              <w:t xml:space="preserve">2)    Può disporre dei seguenti </w:t>
            </w:r>
            <w:r w:rsidDel="00000000" w:rsidR="00000000" w:rsidRPr="00000000">
              <w:rPr>
                <w:rFonts w:ascii="Arial" w:cs="Arial" w:eastAsia="Arial" w:hAnsi="Arial"/>
                <w:b w:val="1"/>
                <w:sz w:val="15"/>
                <w:szCs w:val="15"/>
                <w:rtl w:val="0"/>
              </w:rPr>
              <w:t xml:space="preserve">tecnici o organismi tecnici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34"/>
            </w:r>
            <w:r w:rsidDel="00000000" w:rsidR="00000000" w:rsidRPr="00000000">
              <w:rPr>
                <w:rFonts w:ascii="Arial" w:cs="Arial" w:eastAsia="Arial" w:hAnsi="Arial"/>
                <w:sz w:val="15"/>
                <w:szCs w:val="15"/>
                <w:rtl w:val="0"/>
              </w:rPr>
              <w:t xml:space="preserve">), citando in particolare quelli responsabili del controllo della qualità:</w:t>
            </w:r>
          </w:p>
          <w:p w:rsidR="00000000" w:rsidDel="00000000" w:rsidP="00000000" w:rsidRDefault="00000000" w:rsidRPr="00000000" w14:paraId="00000286">
            <w:pPr>
              <w:ind w:left="426" w:firstLine="0"/>
              <w:rPr/>
            </w:pPr>
            <w:r w:rsidDel="00000000" w:rsidR="00000000" w:rsidRPr="00000000">
              <w:rPr>
                <w:rFonts w:ascii="Arial" w:cs="Arial" w:eastAsia="Arial" w:hAnsi="Arial"/>
                <w:sz w:val="15"/>
                <w:szCs w:val="15"/>
                <w:rtl w:val="0"/>
              </w:rPr>
              <w:t xml:space="preserve">Nel caso di appalti pubblici di lavori l'operatore economico potrà disporre dei seguenti tecnici o organismi tecnici per l'esecuzione dei lavori: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7">
            <w:pPr>
              <w:rPr/>
            </w:pPr>
            <w:r w:rsidDel="00000000" w:rsidR="00000000" w:rsidRPr="00000000">
              <w:rPr>
                <w:rFonts w:ascii="Arial" w:cs="Arial" w:eastAsia="Arial" w:hAnsi="Arial"/>
                <w:sz w:val="15"/>
                <w:szCs w:val="15"/>
                <w:rtl w:val="0"/>
              </w:rPr>
              <w:t xml:space="preserve">[……..……]</w:t>
              <w:br w:type="textWrapping"/>
              <w:br w:type="textWrapping"/>
              <w:br w:type="textWrapping"/>
              <w:br w:type="textWrapping"/>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8">
            <w:pPr>
              <w:ind w:left="426" w:hanging="426"/>
              <w:rPr/>
            </w:pPr>
            <w:r w:rsidDel="00000000" w:rsidR="00000000" w:rsidRPr="00000000">
              <w:rPr>
                <w:rFonts w:ascii="Arial" w:cs="Arial" w:eastAsia="Arial" w:hAnsi="Arial"/>
                <w:sz w:val="15"/>
                <w:szCs w:val="15"/>
                <w:rtl w:val="0"/>
              </w:rPr>
              <w:t xml:space="preserve">3)   Utilizza le seguenti </w:t>
            </w:r>
            <w:r w:rsidDel="00000000" w:rsidR="00000000" w:rsidRPr="00000000">
              <w:rPr>
                <w:rFonts w:ascii="Arial" w:cs="Arial" w:eastAsia="Arial" w:hAnsi="Arial"/>
                <w:b w:val="1"/>
                <w:sz w:val="15"/>
                <w:szCs w:val="15"/>
                <w:rtl w:val="0"/>
              </w:rPr>
              <w:t xml:space="preserve">attrezzature tecniche e adotta le seguenti misure per garantire la qualità </w:t>
            </w:r>
            <w:r w:rsidDel="00000000" w:rsidR="00000000" w:rsidRPr="00000000">
              <w:rPr>
                <w:rFonts w:ascii="Arial" w:cs="Arial" w:eastAsia="Arial" w:hAnsi="Arial"/>
                <w:sz w:val="15"/>
                <w:szCs w:val="15"/>
                <w:rtl w:val="0"/>
              </w:rPr>
              <w:t xml:space="preserve">e dispone degli </w:t>
            </w:r>
            <w:r w:rsidDel="00000000" w:rsidR="00000000" w:rsidRPr="00000000">
              <w:rPr>
                <w:rFonts w:ascii="Arial" w:cs="Arial" w:eastAsia="Arial" w:hAnsi="Arial"/>
                <w:b w:val="1"/>
                <w:sz w:val="15"/>
                <w:szCs w:val="15"/>
                <w:rtl w:val="0"/>
              </w:rPr>
              <w:t xml:space="preserve">strumenti di studio e ricerca</w:t>
            </w:r>
            <w:r w:rsidDel="00000000" w:rsidR="00000000" w:rsidRPr="00000000">
              <w:rPr>
                <w:rFonts w:ascii="Arial" w:cs="Arial" w:eastAsia="Arial" w:hAnsi="Arial"/>
                <w:sz w:val="15"/>
                <w:szCs w:val="15"/>
                <w:rtl w:val="0"/>
              </w:rPr>
              <w:t xml:space="preserve"> indicati di seguito: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9">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A">
            <w:pPr>
              <w:ind w:left="426" w:hanging="426"/>
              <w:rPr/>
            </w:pPr>
            <w:r w:rsidDel="00000000" w:rsidR="00000000" w:rsidRPr="00000000">
              <w:rPr>
                <w:rFonts w:ascii="Arial" w:cs="Arial" w:eastAsia="Arial" w:hAnsi="Arial"/>
                <w:sz w:val="15"/>
                <w:szCs w:val="15"/>
                <w:rtl w:val="0"/>
              </w:rPr>
              <w:t xml:space="preserve">4)  Potrà applicare i seguenti </w:t>
            </w:r>
            <w:r w:rsidDel="00000000" w:rsidR="00000000" w:rsidRPr="00000000">
              <w:rPr>
                <w:rFonts w:ascii="Arial" w:cs="Arial" w:eastAsia="Arial" w:hAnsi="Arial"/>
                <w:b w:val="1"/>
                <w:sz w:val="15"/>
                <w:szCs w:val="15"/>
                <w:rtl w:val="0"/>
              </w:rPr>
              <w:t xml:space="preserve">sistemi di gestione e di tracciabilità della catena di approvvigionamento</w:t>
            </w:r>
            <w:r w:rsidDel="00000000" w:rsidR="00000000" w:rsidRPr="00000000">
              <w:rPr>
                <w:rFonts w:ascii="Arial" w:cs="Arial" w:eastAsia="Arial" w:hAnsi="Arial"/>
                <w:sz w:val="15"/>
                <w:szCs w:val="15"/>
                <w:rtl w:val="0"/>
              </w:rPr>
              <w:t xml:space="preserve"> durante l'esecuzione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B">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C">
            <w:pPr>
              <w:ind w:left="426" w:hanging="426"/>
              <w:rPr>
                <w:rFonts w:ascii="Arial" w:cs="Arial" w:eastAsia="Arial" w:hAnsi="Arial"/>
                <w:sz w:val="15"/>
                <w:szCs w:val="15"/>
              </w:rPr>
            </w:pPr>
            <w:r w:rsidDel="00000000" w:rsidR="00000000" w:rsidRPr="00000000">
              <w:rPr>
                <w:rFonts w:ascii="Arial" w:cs="Arial" w:eastAsia="Arial" w:hAnsi="Arial"/>
                <w:sz w:val="15"/>
                <w:szCs w:val="15"/>
                <w:rtl w:val="0"/>
              </w:rPr>
              <w:t xml:space="preserve">5)</w:t>
            </w:r>
            <w:r w:rsidDel="00000000" w:rsidR="00000000" w:rsidRPr="00000000">
              <w:rPr>
                <w:rFonts w:ascii="Arial" w:cs="Arial" w:eastAsia="Arial" w:hAnsi="Arial"/>
                <w:b w:val="1"/>
                <w:sz w:val="15"/>
                <w:szCs w:val="15"/>
                <w:rtl w:val="0"/>
              </w:rPr>
              <w:t xml:space="preserve">       Per la fornitura di prodotti o la prestazione di servizi complessi o, eccezionalmente, di prodotti o servizi richiesti per una finalità particolare:</w:t>
            </w:r>
            <w:r w:rsidDel="00000000" w:rsidR="00000000" w:rsidRPr="00000000">
              <w:rPr>
                <w:rFonts w:ascii="Arial" w:cs="Arial" w:eastAsia="Arial" w:hAnsi="Arial"/>
                <w:b w:val="1"/>
                <w:sz w:val="15"/>
                <w:szCs w:val="15"/>
                <w:shd w:fill="bfbfbf" w:val="clear"/>
                <w:rtl w:val="0"/>
              </w:rPr>
              <w:br w:type="textWrapping"/>
            </w:r>
            <w:r w:rsidDel="00000000" w:rsidR="00000000" w:rsidRPr="00000000">
              <w:rPr>
                <w:rtl w:val="0"/>
              </w:rPr>
            </w:r>
          </w:p>
          <w:p w:rsidR="00000000" w:rsidDel="00000000" w:rsidP="00000000" w:rsidRDefault="00000000" w:rsidRPr="00000000" w14:paraId="0000028D">
            <w:pPr>
              <w:ind w:left="426" w:firstLine="0"/>
              <w:rPr/>
            </w:pPr>
            <w:r w:rsidDel="00000000" w:rsidR="00000000" w:rsidRPr="00000000">
              <w:rPr>
                <w:rFonts w:ascii="Arial" w:cs="Arial" w:eastAsia="Arial" w:hAnsi="Arial"/>
                <w:sz w:val="15"/>
                <w:szCs w:val="15"/>
                <w:rtl w:val="0"/>
              </w:rPr>
              <w:t xml:space="preserve">L'operatore economico </w:t>
            </w:r>
            <w:r w:rsidDel="00000000" w:rsidR="00000000" w:rsidRPr="00000000">
              <w:rPr>
                <w:rFonts w:ascii="Arial" w:cs="Arial" w:eastAsia="Arial" w:hAnsi="Arial"/>
                <w:b w:val="1"/>
                <w:sz w:val="15"/>
                <w:szCs w:val="15"/>
                <w:rtl w:val="0"/>
              </w:rPr>
              <w:t xml:space="preserve">consentirà</w:t>
            </w:r>
            <w:r w:rsidDel="00000000" w:rsidR="00000000" w:rsidRPr="00000000">
              <w:rPr>
                <w:rFonts w:ascii="Arial" w:cs="Arial" w:eastAsia="Arial" w:hAnsi="Arial"/>
                <w:sz w:val="15"/>
                <w:szCs w:val="15"/>
                <w:rtl w:val="0"/>
              </w:rPr>
              <w:t xml:space="preserve"> l'esecuzione di </w:t>
            </w:r>
            <w:r w:rsidDel="00000000" w:rsidR="00000000" w:rsidRPr="00000000">
              <w:rPr>
                <w:rFonts w:ascii="Arial" w:cs="Arial" w:eastAsia="Arial" w:hAnsi="Arial"/>
                <w:b w:val="1"/>
                <w:sz w:val="15"/>
                <w:szCs w:val="15"/>
                <w:rtl w:val="0"/>
              </w:rPr>
              <w:t xml:space="preserve">verifiche</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35"/>
            </w:r>
            <w:r w:rsidDel="00000000" w:rsidR="00000000" w:rsidRPr="00000000">
              <w:rPr>
                <w:rFonts w:ascii="Arial" w:cs="Arial" w:eastAsia="Arial" w:hAnsi="Arial"/>
                <w:sz w:val="15"/>
                <w:szCs w:val="15"/>
                <w:rtl w:val="0"/>
              </w:rPr>
              <w:t xml:space="preserve">) delle sue capacità di</w:t>
            </w:r>
            <w:r w:rsidDel="00000000" w:rsidR="00000000" w:rsidRPr="00000000">
              <w:rPr>
                <w:rFonts w:ascii="Arial" w:cs="Arial" w:eastAsia="Arial" w:hAnsi="Arial"/>
                <w:b w:val="1"/>
                <w:sz w:val="15"/>
                <w:szCs w:val="15"/>
                <w:rtl w:val="0"/>
              </w:rPr>
              <w:t xml:space="preserve"> produzione</w:t>
            </w:r>
            <w:r w:rsidDel="00000000" w:rsidR="00000000" w:rsidRPr="00000000">
              <w:rPr>
                <w:rFonts w:ascii="Arial" w:cs="Arial" w:eastAsia="Arial" w:hAnsi="Arial"/>
                <w:sz w:val="15"/>
                <w:szCs w:val="15"/>
                <w:rtl w:val="0"/>
              </w:rPr>
              <w:t xml:space="preserve"> o </w:t>
            </w:r>
            <w:r w:rsidDel="00000000" w:rsidR="00000000" w:rsidRPr="00000000">
              <w:rPr>
                <w:rFonts w:ascii="Arial" w:cs="Arial" w:eastAsia="Arial" w:hAnsi="Arial"/>
                <w:b w:val="1"/>
                <w:sz w:val="15"/>
                <w:szCs w:val="15"/>
                <w:rtl w:val="0"/>
              </w:rPr>
              <w:t xml:space="preserve">strutture tecniche</w:t>
            </w:r>
            <w:r w:rsidDel="00000000" w:rsidR="00000000" w:rsidRPr="00000000">
              <w:rPr>
                <w:rFonts w:ascii="Arial" w:cs="Arial" w:eastAsia="Arial" w:hAnsi="Arial"/>
                <w:sz w:val="15"/>
                <w:szCs w:val="15"/>
                <w:rtl w:val="0"/>
              </w:rPr>
              <w:t xml:space="preserve"> e, se necessario, degli </w:t>
            </w:r>
            <w:r w:rsidDel="00000000" w:rsidR="00000000" w:rsidRPr="00000000">
              <w:rPr>
                <w:rFonts w:ascii="Arial" w:cs="Arial" w:eastAsia="Arial" w:hAnsi="Arial"/>
                <w:b w:val="1"/>
                <w:sz w:val="15"/>
                <w:szCs w:val="15"/>
                <w:rtl w:val="0"/>
              </w:rPr>
              <w:t xml:space="preserve">strumenti di studio e di ricerca</w:t>
            </w:r>
            <w:r w:rsidDel="00000000" w:rsidR="00000000" w:rsidRPr="00000000">
              <w:rPr>
                <w:rFonts w:ascii="Arial" w:cs="Arial" w:eastAsia="Arial" w:hAnsi="Arial"/>
                <w:sz w:val="15"/>
                <w:szCs w:val="15"/>
                <w:rtl w:val="0"/>
              </w:rPr>
              <w:t xml:space="preserve"> di cui egli dispone, nonché delle </w:t>
            </w:r>
            <w:r w:rsidDel="00000000" w:rsidR="00000000" w:rsidRPr="00000000">
              <w:rPr>
                <w:rFonts w:ascii="Arial" w:cs="Arial" w:eastAsia="Arial" w:hAnsi="Arial"/>
                <w:b w:val="1"/>
                <w:sz w:val="15"/>
                <w:szCs w:val="15"/>
                <w:rtl w:val="0"/>
              </w:rPr>
              <w:t xml:space="preserve">misure adottate per garantire la qualità</w:t>
            </w:r>
            <w:r w:rsidDel="00000000" w:rsidR="00000000" w:rsidRPr="00000000">
              <w:rPr>
                <w:rFonts w:ascii="Arial" w:cs="Arial" w:eastAsia="Arial" w:hAnsi="Arial"/>
                <w:sz w:val="15"/>
                <w:szCs w:val="15"/>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8E">
            <w:pPr>
              <w:rPr>
                <w:rFonts w:ascii="Arial" w:cs="Arial" w:eastAsia="Arial" w:hAnsi="Arial"/>
                <w:sz w:val="15"/>
                <w:szCs w:val="15"/>
              </w:rPr>
            </w:pPr>
            <w:r w:rsidDel="00000000" w:rsidR="00000000" w:rsidRPr="00000000">
              <w:rPr>
                <w:rFonts w:ascii="Arial" w:cs="Arial" w:eastAsia="Arial" w:hAnsi="Arial"/>
                <w:sz w:val="15"/>
                <w:szCs w:val="15"/>
                <w:rtl w:val="0"/>
              </w:rPr>
              <w:br w:type="textWrapping"/>
              <w:br w:type="textWrapping"/>
            </w:r>
          </w:p>
          <w:p w:rsidR="00000000" w:rsidDel="00000000" w:rsidP="00000000" w:rsidRDefault="00000000" w:rsidRPr="00000000" w14:paraId="0000028F">
            <w:pPr>
              <w:rPr>
                <w:rFonts w:ascii="Arial" w:cs="Arial" w:eastAsia="Arial" w:hAnsi="Arial"/>
                <w:sz w:val="15"/>
                <w:szCs w:val="15"/>
              </w:rPr>
            </w:pPr>
            <w:r w:rsidDel="00000000" w:rsidR="00000000" w:rsidRPr="00000000">
              <w:rPr>
                <w:rFonts w:ascii="Arial" w:cs="Arial" w:eastAsia="Arial" w:hAnsi="Arial"/>
                <w:sz w:val="15"/>
                <w:szCs w:val="15"/>
                <w:rtl w:val="0"/>
              </w:rPr>
              <w:br w:type="textWrapping"/>
              <w:t xml:space="preserve">[ ] Sì [ ] No</w:t>
            </w:r>
          </w:p>
          <w:p w:rsidR="00000000" w:rsidDel="00000000" w:rsidP="00000000" w:rsidRDefault="00000000" w:rsidRPr="00000000" w14:paraId="00000290">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2">
            <w:pPr>
              <w:ind w:left="426" w:hanging="426"/>
              <w:rPr>
                <w:rFonts w:ascii="Arial" w:cs="Arial" w:eastAsia="Arial" w:hAnsi="Arial"/>
                <w:sz w:val="15"/>
                <w:szCs w:val="15"/>
              </w:rPr>
            </w:pPr>
            <w:r w:rsidDel="00000000" w:rsidR="00000000" w:rsidRPr="00000000">
              <w:rPr>
                <w:rFonts w:ascii="Arial" w:cs="Arial" w:eastAsia="Arial" w:hAnsi="Arial"/>
                <w:sz w:val="15"/>
                <w:szCs w:val="15"/>
                <w:rtl w:val="0"/>
              </w:rPr>
              <w:t xml:space="preserve">6)       Indicare i </w:t>
            </w:r>
            <w:r w:rsidDel="00000000" w:rsidR="00000000" w:rsidRPr="00000000">
              <w:rPr>
                <w:rFonts w:ascii="Arial" w:cs="Arial" w:eastAsia="Arial" w:hAnsi="Arial"/>
                <w:b w:val="1"/>
                <w:sz w:val="15"/>
                <w:szCs w:val="15"/>
                <w:rtl w:val="0"/>
              </w:rPr>
              <w:t xml:space="preserve">titoli di studio e professionali</w:t>
            </w:r>
            <w:r w:rsidDel="00000000" w:rsidR="00000000" w:rsidRPr="00000000">
              <w:rPr>
                <w:rFonts w:ascii="Arial" w:cs="Arial" w:eastAsia="Arial" w:hAnsi="Arial"/>
                <w:sz w:val="15"/>
                <w:szCs w:val="15"/>
                <w:rtl w:val="0"/>
              </w:rPr>
              <w:t xml:space="preserve"> di cui sono in possesso:</w:t>
            </w:r>
          </w:p>
          <w:p w:rsidR="00000000" w:rsidDel="00000000" w:rsidP="00000000" w:rsidRDefault="00000000" w:rsidRPr="00000000" w14:paraId="00000293">
            <w:pPr>
              <w:rPr>
                <w:rFonts w:ascii="Arial" w:cs="Arial" w:eastAsia="Arial" w:hAnsi="Arial"/>
                <w:b w:val="1"/>
                <w:i w:val="1"/>
                <w:sz w:val="15"/>
                <w:szCs w:val="15"/>
              </w:rPr>
            </w:pPr>
            <w:r w:rsidDel="00000000" w:rsidR="00000000" w:rsidRPr="00000000">
              <w:rPr>
                <w:rFonts w:ascii="Arial" w:cs="Arial" w:eastAsia="Arial" w:hAnsi="Arial"/>
                <w:sz w:val="15"/>
                <w:szCs w:val="15"/>
                <w:rtl w:val="0"/>
              </w:rPr>
              <w:t xml:space="preserve">a)       lo stesso prestatore di servizi o imprenditore,</w:t>
            </w:r>
            <w:r w:rsidDel="00000000" w:rsidR="00000000" w:rsidRPr="00000000">
              <w:rPr>
                <w:rtl w:val="0"/>
              </w:rPr>
            </w:r>
          </w:p>
          <w:p w:rsidR="00000000" w:rsidDel="00000000" w:rsidP="00000000" w:rsidRDefault="00000000" w:rsidRPr="00000000" w14:paraId="00000294">
            <w:pPr>
              <w:ind w:left="426" w:firstLine="0"/>
              <w:rPr>
                <w:rFonts w:ascii="Arial" w:cs="Arial" w:eastAsia="Arial" w:hAnsi="Arial"/>
                <w:sz w:val="15"/>
                <w:szCs w:val="15"/>
              </w:rPr>
            </w:pPr>
            <w:r w:rsidDel="00000000" w:rsidR="00000000" w:rsidRPr="00000000">
              <w:rPr>
                <w:rFonts w:ascii="Arial" w:cs="Arial" w:eastAsia="Arial" w:hAnsi="Arial"/>
                <w:b w:val="1"/>
                <w:i w:val="1"/>
                <w:sz w:val="15"/>
                <w:szCs w:val="15"/>
                <w:rtl w:val="0"/>
              </w:rPr>
              <w:t xml:space="preserve">e/o</w:t>
            </w:r>
            <w:r w:rsidDel="00000000" w:rsidR="00000000" w:rsidRPr="00000000">
              <w:rPr>
                <w:rFonts w:ascii="Arial" w:cs="Arial" w:eastAsia="Arial" w:hAnsi="Arial"/>
                <w:sz w:val="15"/>
                <w:szCs w:val="15"/>
                <w:rtl w:val="0"/>
              </w:rPr>
              <w:t xml:space="preserve"> (in funzione dei requisiti richiesti nell'avviso o bando pertinente o nei documenti di gara)</w:t>
              <w:br w:type="textWrapping"/>
            </w:r>
          </w:p>
          <w:p w:rsidR="00000000" w:rsidDel="00000000" w:rsidP="00000000" w:rsidRDefault="00000000" w:rsidRPr="00000000" w14:paraId="00000295">
            <w:pPr>
              <w:ind w:left="426" w:hanging="426"/>
              <w:rPr/>
            </w:pPr>
            <w:r w:rsidDel="00000000" w:rsidR="00000000" w:rsidRPr="00000000">
              <w:rPr>
                <w:rFonts w:ascii="Arial" w:cs="Arial" w:eastAsia="Arial" w:hAnsi="Arial"/>
                <w:sz w:val="15"/>
                <w:szCs w:val="15"/>
                <w:rtl w:val="0"/>
              </w:rPr>
              <w:t xml:space="preserve">b)       </w:t>
            </w:r>
            <w:r w:rsidDel="00000000" w:rsidR="00000000" w:rsidRPr="00000000">
              <w:rPr>
                <w:rFonts w:ascii="Arial" w:cs="Arial" w:eastAsia="Arial" w:hAnsi="Arial"/>
                <w:color w:val="000000"/>
                <w:sz w:val="15"/>
                <w:szCs w:val="15"/>
                <w:rtl w:val="0"/>
              </w:rPr>
              <w:t xml:space="preserve">i componenti della struttura tecnica-operativa/ gruppi di lavoro: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6">
            <w:pPr>
              <w:rPr>
                <w:rFonts w:ascii="Arial" w:cs="Arial" w:eastAsia="Arial" w:hAnsi="Arial"/>
                <w:sz w:val="15"/>
                <w:szCs w:val="15"/>
              </w:rPr>
            </w:pPr>
            <w:r w:rsidDel="00000000" w:rsidR="00000000" w:rsidRPr="00000000">
              <w:rPr>
                <w:rFonts w:ascii="Arial" w:cs="Arial" w:eastAsia="Arial" w:hAnsi="Arial"/>
                <w:sz w:val="15"/>
                <w:szCs w:val="15"/>
                <w:rtl w:val="0"/>
              </w:rPr>
              <w:br w:type="textWrapping"/>
            </w:r>
          </w:p>
          <w:p w:rsidR="00000000" w:rsidDel="00000000" w:rsidP="00000000" w:rsidRDefault="00000000" w:rsidRPr="00000000" w14:paraId="00000297">
            <w:pPr>
              <w:rPr>
                <w:rFonts w:ascii="Arial" w:cs="Arial" w:eastAsia="Arial" w:hAnsi="Arial"/>
                <w:sz w:val="15"/>
                <w:szCs w:val="15"/>
              </w:rPr>
            </w:pPr>
            <w:r w:rsidDel="00000000" w:rsidR="00000000" w:rsidRPr="00000000">
              <w:rPr>
                <w:rFonts w:ascii="Arial" w:cs="Arial" w:eastAsia="Arial" w:hAnsi="Arial"/>
                <w:sz w:val="15"/>
                <w:szCs w:val="15"/>
                <w:rtl w:val="0"/>
              </w:rPr>
              <w:br w:type="textWrapping"/>
              <w:t xml:space="preserve">a) [………..…]</w:t>
              <w:br w:type="textWrapping"/>
              <w:br w:type="textWrapping"/>
            </w:r>
          </w:p>
          <w:p w:rsidR="00000000" w:rsidDel="00000000" w:rsidP="00000000" w:rsidRDefault="00000000" w:rsidRPr="00000000" w14:paraId="00000298">
            <w:pPr>
              <w:rPr/>
            </w:pPr>
            <w:r w:rsidDel="00000000" w:rsidR="00000000" w:rsidRPr="00000000">
              <w:rPr>
                <w:rFonts w:ascii="Arial" w:cs="Arial" w:eastAsia="Arial" w:hAnsi="Arial"/>
                <w:sz w:val="15"/>
                <w:szCs w:val="15"/>
                <w:rtl w:val="0"/>
              </w:rPr>
              <w:br w:type="textWrapping"/>
              <w:t xml:space="preserve">b) [………..…]</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9">
            <w:pPr>
              <w:ind w:left="426" w:hanging="426"/>
              <w:rPr/>
            </w:pPr>
            <w:r w:rsidDel="00000000" w:rsidR="00000000" w:rsidRPr="00000000">
              <w:rPr>
                <w:rFonts w:ascii="Arial" w:cs="Arial" w:eastAsia="Arial" w:hAnsi="Arial"/>
                <w:sz w:val="15"/>
                <w:szCs w:val="15"/>
                <w:rtl w:val="0"/>
              </w:rPr>
              <w:t xml:space="preserve">7)       L'operatore economico potrà applicare durante l'esecuzione dell'appalto le seguenti </w:t>
            </w:r>
            <w:r w:rsidDel="00000000" w:rsidR="00000000" w:rsidRPr="00000000">
              <w:rPr>
                <w:rFonts w:ascii="Arial" w:cs="Arial" w:eastAsia="Arial" w:hAnsi="Arial"/>
                <w:b w:val="1"/>
                <w:sz w:val="15"/>
                <w:szCs w:val="15"/>
                <w:rtl w:val="0"/>
              </w:rPr>
              <w:t xml:space="preserve">misure di gestione ambientale</w:t>
            </w:r>
            <w:r w:rsidDel="00000000" w:rsidR="00000000" w:rsidRPr="00000000">
              <w:rPr>
                <w:rFonts w:ascii="Arial" w:cs="Arial" w:eastAsia="Arial" w:hAnsi="Arial"/>
                <w:sz w:val="15"/>
                <w:szCs w:val="15"/>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A">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B">
            <w:pPr>
              <w:spacing w:after="0" w:before="0" w:lineRule="auto"/>
              <w:ind w:left="426" w:hanging="426"/>
              <w:rPr/>
            </w:pPr>
            <w:r w:rsidDel="00000000" w:rsidR="00000000" w:rsidRPr="00000000">
              <w:rPr>
                <w:rFonts w:ascii="Arial" w:cs="Arial" w:eastAsia="Arial" w:hAnsi="Arial"/>
                <w:sz w:val="15"/>
                <w:szCs w:val="15"/>
                <w:rtl w:val="0"/>
              </w:rPr>
              <w:t xml:space="preserve">8)       L'</w:t>
            </w:r>
            <w:r w:rsidDel="00000000" w:rsidR="00000000" w:rsidRPr="00000000">
              <w:rPr>
                <w:rFonts w:ascii="Arial" w:cs="Arial" w:eastAsia="Arial" w:hAnsi="Arial"/>
                <w:b w:val="1"/>
                <w:sz w:val="15"/>
                <w:szCs w:val="15"/>
                <w:rtl w:val="0"/>
              </w:rPr>
              <w:t xml:space="preserve">organico medio annuo</w:t>
            </w:r>
            <w:r w:rsidDel="00000000" w:rsidR="00000000" w:rsidRPr="00000000">
              <w:rPr>
                <w:rFonts w:ascii="Arial" w:cs="Arial" w:eastAsia="Arial" w:hAnsi="Arial"/>
                <w:sz w:val="15"/>
                <w:szCs w:val="15"/>
                <w:rtl w:val="0"/>
              </w:rPr>
              <w:t xml:space="preserve"> dell'operatore economico e il numero dei dirigenti negli ultimi tre anni sono i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9C">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Anno, organico medio annuo:</w:t>
            </w:r>
          </w:p>
          <w:p w:rsidR="00000000" w:rsidDel="00000000" w:rsidP="00000000" w:rsidRDefault="00000000" w:rsidRPr="00000000" w14:paraId="0000029D">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9E">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9F">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A0">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Anno, numero di dirigenti</w:t>
            </w:r>
          </w:p>
          <w:p w:rsidR="00000000" w:rsidDel="00000000" w:rsidP="00000000" w:rsidRDefault="00000000" w:rsidRPr="00000000" w14:paraId="000002A1">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A2">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A3">
            <w:pPr>
              <w:spacing w:after="0" w:before="0" w:lineRule="auto"/>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4">
            <w:pPr>
              <w:ind w:left="426" w:hanging="426"/>
              <w:rPr/>
            </w:pPr>
            <w:r w:rsidDel="00000000" w:rsidR="00000000" w:rsidRPr="00000000">
              <w:rPr>
                <w:rFonts w:ascii="Arial" w:cs="Arial" w:eastAsia="Arial" w:hAnsi="Arial"/>
                <w:sz w:val="15"/>
                <w:szCs w:val="15"/>
                <w:rtl w:val="0"/>
              </w:rPr>
              <w:t xml:space="preserve">9)       Per l'esecuzione dell'appalto l'operatore economico disporrà dell'</w:t>
            </w:r>
            <w:r w:rsidDel="00000000" w:rsidR="00000000" w:rsidRPr="00000000">
              <w:rPr>
                <w:rFonts w:ascii="Arial" w:cs="Arial" w:eastAsia="Arial" w:hAnsi="Arial"/>
                <w:b w:val="1"/>
                <w:sz w:val="15"/>
                <w:szCs w:val="15"/>
                <w:rtl w:val="0"/>
              </w:rPr>
              <w:t xml:space="preserve">attrezzatura, del materiale e dell'equipaggiamento tecnico</w:t>
            </w:r>
            <w:r w:rsidDel="00000000" w:rsidR="00000000" w:rsidRPr="00000000">
              <w:rPr>
                <w:rFonts w:ascii="Arial" w:cs="Arial" w:eastAsia="Arial" w:hAnsi="Arial"/>
                <w:sz w:val="15"/>
                <w:szCs w:val="15"/>
                <w:rtl w:val="0"/>
              </w:rPr>
              <w:t xml:space="preserve"> seguenti:</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5">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6">
            <w:pPr>
              <w:ind w:left="426" w:hanging="426"/>
              <w:rPr/>
            </w:pPr>
            <w:r w:rsidDel="00000000" w:rsidR="00000000" w:rsidRPr="00000000">
              <w:rPr>
                <w:rFonts w:ascii="Arial" w:cs="Arial" w:eastAsia="Arial" w:hAnsi="Arial"/>
                <w:sz w:val="15"/>
                <w:szCs w:val="15"/>
                <w:rtl w:val="0"/>
              </w:rPr>
              <w:t xml:space="preserve">10)     L'operatore economico </w:t>
            </w:r>
            <w:r w:rsidDel="00000000" w:rsidR="00000000" w:rsidRPr="00000000">
              <w:rPr>
                <w:rFonts w:ascii="Arial" w:cs="Arial" w:eastAsia="Arial" w:hAnsi="Arial"/>
                <w:b w:val="1"/>
                <w:sz w:val="15"/>
                <w:szCs w:val="15"/>
                <w:rtl w:val="0"/>
              </w:rPr>
              <w:t xml:space="preserve">intende eventualmente subappaltare</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36"/>
            </w:r>
            <w:r w:rsidDel="00000000" w:rsidR="00000000" w:rsidRPr="00000000">
              <w:rPr>
                <w:rFonts w:ascii="Arial" w:cs="Arial" w:eastAsia="Arial" w:hAnsi="Arial"/>
                <w:sz w:val="15"/>
                <w:szCs w:val="15"/>
                <w:rtl w:val="0"/>
              </w:rPr>
              <w:t xml:space="preserve">) la seguente </w:t>
            </w:r>
            <w:r w:rsidDel="00000000" w:rsidR="00000000" w:rsidRPr="00000000">
              <w:rPr>
                <w:rFonts w:ascii="Arial" w:cs="Arial" w:eastAsia="Arial" w:hAnsi="Arial"/>
                <w:b w:val="1"/>
                <w:sz w:val="15"/>
                <w:szCs w:val="15"/>
                <w:rtl w:val="0"/>
              </w:rPr>
              <w:t xml:space="preserve">quota (espressa in percentuale)</w:t>
            </w:r>
            <w:r w:rsidDel="00000000" w:rsidR="00000000" w:rsidRPr="00000000">
              <w:rPr>
                <w:rFonts w:ascii="Arial" w:cs="Arial" w:eastAsia="Arial" w:hAnsi="Arial"/>
                <w:sz w:val="15"/>
                <w:szCs w:val="15"/>
                <w:rtl w:val="0"/>
              </w:rPr>
              <w:t xml:space="preserve"> dell'appalto: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7">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8">
            <w:pPr>
              <w:shd w:fill="ffffff" w:val="clear"/>
              <w:rPr>
                <w:rFonts w:ascii="Arial" w:cs="Arial" w:eastAsia="Arial" w:hAnsi="Arial"/>
                <w:sz w:val="15"/>
                <w:szCs w:val="15"/>
              </w:rPr>
            </w:pPr>
            <w:r w:rsidDel="00000000" w:rsidR="00000000" w:rsidRPr="00000000">
              <w:rPr>
                <w:rFonts w:ascii="Arial" w:cs="Arial" w:eastAsia="Arial" w:hAnsi="Arial"/>
                <w:sz w:val="15"/>
                <w:szCs w:val="15"/>
                <w:rtl w:val="0"/>
              </w:rPr>
              <w:t xml:space="preserve">11)     Per gli </w:t>
            </w:r>
            <w:r w:rsidDel="00000000" w:rsidR="00000000" w:rsidRPr="00000000">
              <w:rPr>
                <w:rFonts w:ascii="Arial" w:cs="Arial" w:eastAsia="Arial" w:hAnsi="Arial"/>
                <w:b w:val="1"/>
                <w:i w:val="1"/>
                <w:sz w:val="15"/>
                <w:szCs w:val="15"/>
                <w:rtl w:val="0"/>
              </w:rPr>
              <w:t xml:space="preserve">appalti pubblici di forniture</w:t>
            </w:r>
            <w:r w:rsidDel="00000000" w:rsidR="00000000" w:rsidRPr="00000000">
              <w:rPr>
                <w:rFonts w:ascii="Arial" w:cs="Arial" w:eastAsia="Arial" w:hAnsi="Arial"/>
                <w:sz w:val="15"/>
                <w:szCs w:val="15"/>
                <w:rtl w:val="0"/>
              </w:rPr>
              <w:t xml:space="preserve">:</w:t>
              <w:br w:type="textWrapping"/>
            </w:r>
          </w:p>
          <w:p w:rsidR="00000000" w:rsidDel="00000000" w:rsidP="00000000" w:rsidRDefault="00000000" w:rsidRPr="00000000" w14:paraId="000002A9">
            <w:pPr>
              <w:ind w:left="426" w:firstLine="0"/>
              <w:rPr>
                <w:rFonts w:ascii="Arial" w:cs="Arial" w:eastAsia="Arial" w:hAnsi="Arial"/>
                <w:sz w:val="15"/>
                <w:szCs w:val="15"/>
              </w:rPr>
            </w:pPr>
            <w:r w:rsidDel="00000000" w:rsidR="00000000" w:rsidRPr="00000000">
              <w:rPr>
                <w:rFonts w:ascii="Arial" w:cs="Arial" w:eastAsia="Arial" w:hAnsi="Arial"/>
                <w:sz w:val="15"/>
                <w:szCs w:val="15"/>
                <w:rtl w:val="0"/>
              </w:rPr>
              <w:t xml:space="preserve">L'operatore economico fornirà i campioni, le descrizioni o le fotografie dei prodotti da fornire, non necessariamente accompagnati dalle certificazioni di autenticità, come richiesti;</w:t>
              <w:br w:type="textWrapping"/>
            </w:r>
          </w:p>
          <w:p w:rsidR="00000000" w:rsidDel="00000000" w:rsidP="00000000" w:rsidRDefault="00000000" w:rsidRPr="00000000" w14:paraId="000002AA">
            <w:pPr>
              <w:ind w:left="426" w:firstLine="0"/>
              <w:rPr>
                <w:rFonts w:ascii="Arial" w:cs="Arial" w:eastAsia="Arial" w:hAnsi="Arial"/>
                <w:sz w:val="15"/>
                <w:szCs w:val="15"/>
              </w:rPr>
            </w:pPr>
            <w:r w:rsidDel="00000000" w:rsidR="00000000" w:rsidRPr="00000000">
              <w:rPr>
                <w:rFonts w:ascii="Arial" w:cs="Arial" w:eastAsia="Arial" w:hAnsi="Arial"/>
                <w:sz w:val="15"/>
                <w:szCs w:val="15"/>
                <w:rtl w:val="0"/>
              </w:rPr>
              <w:t xml:space="preserve">se applicabile, l'operatore economico dichiara inoltre che provvederà a fornire le richieste certificazioni di autenticità.</w:t>
              <w:br w:type="textWrapping"/>
            </w:r>
          </w:p>
          <w:p w:rsidR="00000000" w:rsidDel="00000000" w:rsidP="00000000" w:rsidRDefault="00000000" w:rsidRPr="00000000" w14:paraId="000002AB">
            <w:pPr>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AC">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AD">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AE">
            <w:pPr>
              <w:rPr>
                <w:rFonts w:ascii="Arial" w:cs="Arial" w:eastAsia="Arial" w:hAnsi="Arial"/>
                <w:sz w:val="15"/>
                <w:szCs w:val="15"/>
              </w:rPr>
            </w:pPr>
            <w:r w:rsidDel="00000000" w:rsidR="00000000" w:rsidRPr="00000000">
              <w:rPr>
                <w:rFonts w:ascii="Arial" w:cs="Arial" w:eastAsia="Arial" w:hAnsi="Arial"/>
                <w:sz w:val="15"/>
                <w:szCs w:val="15"/>
                <w:rtl w:val="0"/>
              </w:rPr>
              <w:t xml:space="preserve">[ ] Sì [ ] No</w:t>
              <w:br w:type="textWrapping"/>
            </w:r>
          </w:p>
          <w:p w:rsidR="00000000" w:rsidDel="00000000" w:rsidP="00000000" w:rsidRDefault="00000000" w:rsidRPr="00000000" w14:paraId="000002AF">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B0">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B1">
            <w:pPr>
              <w:rPr>
                <w:rFonts w:ascii="Arial" w:cs="Arial" w:eastAsia="Arial" w:hAnsi="Arial"/>
                <w:sz w:val="15"/>
                <w:szCs w:val="15"/>
              </w:rPr>
            </w:pPr>
            <w:r w:rsidDel="00000000" w:rsidR="00000000" w:rsidRPr="00000000">
              <w:rPr>
                <w:rFonts w:ascii="Arial" w:cs="Arial" w:eastAsia="Arial" w:hAnsi="Arial"/>
                <w:sz w:val="15"/>
                <w:szCs w:val="15"/>
                <w:rtl w:val="0"/>
              </w:rPr>
              <w:t xml:space="preserve">[ ] Sì [ ] No</w:t>
              <w:br w:type="textWrapping"/>
            </w:r>
          </w:p>
          <w:p w:rsidR="00000000" w:rsidDel="00000000" w:rsidP="00000000" w:rsidRDefault="00000000" w:rsidRPr="00000000" w14:paraId="000002B2">
            <w:pPr>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B3">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B4">
            <w:pPr>
              <w:spacing w:after="0" w:before="0" w:lineRule="auto"/>
              <w:ind w:left="426" w:hanging="426"/>
              <w:rPr>
                <w:rFonts w:ascii="Arial" w:cs="Arial" w:eastAsia="Arial" w:hAnsi="Arial"/>
                <w:sz w:val="15"/>
                <w:szCs w:val="15"/>
              </w:rPr>
            </w:pPr>
            <w:r w:rsidDel="00000000" w:rsidR="00000000" w:rsidRPr="00000000">
              <w:rPr>
                <w:rFonts w:ascii="Arial" w:cs="Arial" w:eastAsia="Arial" w:hAnsi="Arial"/>
                <w:sz w:val="15"/>
                <w:szCs w:val="15"/>
                <w:rtl w:val="0"/>
              </w:rPr>
              <w:t xml:space="preserve">12)     Per gli </w:t>
            </w:r>
            <w:r w:rsidDel="00000000" w:rsidR="00000000" w:rsidRPr="00000000">
              <w:rPr>
                <w:rFonts w:ascii="Arial" w:cs="Arial" w:eastAsia="Arial" w:hAnsi="Arial"/>
                <w:b w:val="1"/>
                <w:i w:val="1"/>
                <w:sz w:val="15"/>
                <w:szCs w:val="15"/>
                <w:rtl w:val="0"/>
              </w:rPr>
              <w:t xml:space="preserve">appalti pubblici di forniture</w:t>
            </w:r>
            <w:r w:rsidDel="00000000" w:rsidR="00000000" w:rsidRPr="00000000">
              <w:rPr>
                <w:rFonts w:ascii="Arial" w:cs="Arial" w:eastAsia="Arial" w:hAnsi="Arial"/>
                <w:sz w:val="15"/>
                <w:szCs w:val="15"/>
                <w:rtl w:val="0"/>
              </w:rPr>
              <w:t xml:space="preserve">:</w:t>
              <w:br w:type="textWrapping"/>
            </w:r>
          </w:p>
          <w:p w:rsidR="00000000" w:rsidDel="00000000" w:rsidP="00000000" w:rsidRDefault="00000000" w:rsidRPr="00000000" w14:paraId="000002B5">
            <w:pPr>
              <w:spacing w:after="0" w:before="0" w:lineRule="auto"/>
              <w:ind w:left="426" w:firstLine="0"/>
              <w:rPr>
                <w:rFonts w:ascii="Arial" w:cs="Arial" w:eastAsia="Arial" w:hAnsi="Arial"/>
                <w:b w:val="1"/>
                <w:sz w:val="15"/>
                <w:szCs w:val="15"/>
              </w:rPr>
            </w:pPr>
            <w:r w:rsidDel="00000000" w:rsidR="00000000" w:rsidRPr="00000000">
              <w:rPr>
                <w:rFonts w:ascii="Arial" w:cs="Arial" w:eastAsia="Arial" w:hAnsi="Arial"/>
                <w:sz w:val="15"/>
                <w:szCs w:val="15"/>
                <w:rtl w:val="0"/>
              </w:rPr>
              <w:t xml:space="preserve">L'operatore economico può fornire i richiesti </w:t>
            </w:r>
            <w:r w:rsidDel="00000000" w:rsidR="00000000" w:rsidRPr="00000000">
              <w:rPr>
                <w:rFonts w:ascii="Arial" w:cs="Arial" w:eastAsia="Arial" w:hAnsi="Arial"/>
                <w:b w:val="1"/>
                <w:sz w:val="15"/>
                <w:szCs w:val="15"/>
                <w:rtl w:val="0"/>
              </w:rPr>
              <w:t xml:space="preserve">certificati</w:t>
            </w:r>
            <w:r w:rsidDel="00000000" w:rsidR="00000000" w:rsidRPr="00000000">
              <w:rPr>
                <w:rFonts w:ascii="Arial" w:cs="Arial" w:eastAsia="Arial" w:hAnsi="Arial"/>
                <w:sz w:val="15"/>
                <w:szCs w:val="15"/>
                <w:rtl w:val="0"/>
              </w:rPr>
              <w:t xml:space="preserve"> rilasciati da </w:t>
            </w:r>
            <w:r w:rsidDel="00000000" w:rsidR="00000000" w:rsidRPr="00000000">
              <w:rPr>
                <w:rFonts w:ascii="Arial" w:cs="Arial" w:eastAsia="Arial" w:hAnsi="Arial"/>
                <w:b w:val="1"/>
                <w:sz w:val="15"/>
                <w:szCs w:val="15"/>
                <w:rtl w:val="0"/>
              </w:rPr>
              <w:t xml:space="preserve">istituti o servizi ufficiali incaricati del controllo della qualità,</w:t>
            </w:r>
            <w:r w:rsidDel="00000000" w:rsidR="00000000" w:rsidRPr="00000000">
              <w:rPr>
                <w:rFonts w:ascii="Arial" w:cs="Arial" w:eastAsia="Arial" w:hAnsi="Arial"/>
                <w:sz w:val="15"/>
                <w:szCs w:val="15"/>
                <w:rtl w:val="0"/>
              </w:rPr>
              <w:t xml:space="preserve"> di riconosciuta competenza, i quali attestino la conformità di prodotti ben individuati mediante riferimenti alle specifiche tecniche o norme indicate nell'avviso o bando pertinente o nei documenti di gara?</w:t>
              <w:br w:type="textWrapping"/>
            </w:r>
            <w:r w:rsidDel="00000000" w:rsidR="00000000" w:rsidRPr="00000000">
              <w:rPr>
                <w:rtl w:val="0"/>
              </w:rPr>
            </w:r>
          </w:p>
          <w:p w:rsidR="00000000" w:rsidDel="00000000" w:rsidP="00000000" w:rsidRDefault="00000000" w:rsidRPr="00000000" w14:paraId="000002B6">
            <w:pPr>
              <w:spacing w:after="0" w:before="0" w:lineRule="auto"/>
              <w:ind w:left="426" w:firstLine="0"/>
              <w:rPr>
                <w:rFonts w:ascii="Arial" w:cs="Arial" w:eastAsia="Arial" w:hAnsi="Arial"/>
                <w:sz w:val="15"/>
                <w:szCs w:val="15"/>
              </w:rPr>
            </w:pPr>
            <w:r w:rsidDel="00000000" w:rsidR="00000000" w:rsidRPr="00000000">
              <w:rPr>
                <w:rFonts w:ascii="Arial" w:cs="Arial" w:eastAsia="Arial" w:hAnsi="Arial"/>
                <w:b w:val="1"/>
                <w:sz w:val="15"/>
                <w:szCs w:val="15"/>
                <w:rtl w:val="0"/>
              </w:rPr>
              <w:t xml:space="preserve">In caso negativo</w:t>
            </w:r>
            <w:r w:rsidDel="00000000" w:rsidR="00000000" w:rsidRPr="00000000">
              <w:rPr>
                <w:rFonts w:ascii="Arial" w:cs="Arial" w:eastAsia="Arial" w:hAnsi="Arial"/>
                <w:sz w:val="15"/>
                <w:szCs w:val="15"/>
                <w:rtl w:val="0"/>
              </w:rPr>
              <w:t xml:space="preserve">, spiegare perché e precisare di quali altri mezzi di prova si dispone:</w:t>
              <w:br w:type="textWrapping"/>
            </w:r>
          </w:p>
          <w:p w:rsidR="00000000" w:rsidDel="00000000" w:rsidP="00000000" w:rsidRDefault="00000000" w:rsidRPr="00000000" w14:paraId="000002B7">
            <w:pPr>
              <w:spacing w:after="0" w:before="0" w:lineRule="auto"/>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B8">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br w:type="textWrapping"/>
              <w:t xml:space="preserve">[ ] Sì [ ] No</w:t>
              <w:br w:type="textWrapping"/>
              <w:br w:type="textWrapping"/>
              <w:br w:type="textWrapping"/>
              <w:br w:type="textWrapping"/>
              <w:br w:type="textWrapping"/>
            </w:r>
          </w:p>
          <w:p w:rsidR="00000000" w:rsidDel="00000000" w:rsidP="00000000" w:rsidRDefault="00000000" w:rsidRPr="00000000" w14:paraId="000002B9">
            <w:pPr>
              <w:spacing w:after="0" w:before="0" w:lineRule="auto"/>
              <w:rPr>
                <w:rFonts w:ascii="Arial" w:cs="Arial" w:eastAsia="Arial" w:hAnsi="Arial"/>
                <w:sz w:val="15"/>
                <w:szCs w:val="15"/>
              </w:rPr>
            </w:pPr>
            <w:r w:rsidDel="00000000" w:rsidR="00000000" w:rsidRPr="00000000">
              <w:rPr>
                <w:rtl w:val="0"/>
              </w:rPr>
            </w:r>
          </w:p>
          <w:p w:rsidR="00000000" w:rsidDel="00000000" w:rsidP="00000000" w:rsidRDefault="00000000" w:rsidRPr="00000000" w14:paraId="000002BA">
            <w:pPr>
              <w:spacing w:after="0" w:before="0" w:lineRule="auto"/>
              <w:rPr>
                <w:rFonts w:ascii="Arial" w:cs="Arial" w:eastAsia="Arial" w:hAnsi="Arial"/>
                <w:sz w:val="15"/>
                <w:szCs w:val="15"/>
              </w:rPr>
            </w:pPr>
            <w:r w:rsidDel="00000000" w:rsidR="00000000" w:rsidRPr="00000000">
              <w:rPr>
                <w:rtl w:val="0"/>
              </w:rPr>
            </w:r>
          </w:p>
          <w:p w:rsidR="00000000" w:rsidDel="00000000" w:rsidP="00000000" w:rsidRDefault="00000000" w:rsidRPr="00000000" w14:paraId="000002BB">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br w:type="textWrapping"/>
            </w:r>
          </w:p>
          <w:p w:rsidR="00000000" w:rsidDel="00000000" w:rsidP="00000000" w:rsidRDefault="00000000" w:rsidRPr="00000000" w14:paraId="000002BC">
            <w:pPr>
              <w:spacing w:after="0" w:before="0" w:lineRule="auto"/>
              <w:rPr>
                <w:rFonts w:ascii="Arial" w:cs="Arial" w:eastAsia="Arial" w:hAnsi="Arial"/>
                <w:sz w:val="15"/>
                <w:szCs w:val="15"/>
              </w:rPr>
            </w:pPr>
            <w:r w:rsidDel="00000000" w:rsidR="00000000" w:rsidRPr="00000000">
              <w:rPr>
                <w:rtl w:val="0"/>
              </w:rPr>
            </w:r>
          </w:p>
          <w:p w:rsidR="00000000" w:rsidDel="00000000" w:rsidP="00000000" w:rsidRDefault="00000000" w:rsidRPr="00000000" w14:paraId="000002BD">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BE">
            <w:pPr>
              <w:spacing w:after="0" w:before="0" w:lineRule="auto"/>
              <w:rPr>
                <w:rFonts w:ascii="Arial" w:cs="Arial" w:eastAsia="Arial" w:hAnsi="Arial"/>
                <w:sz w:val="15"/>
                <w:szCs w:val="15"/>
              </w:rPr>
            </w:pPr>
            <w:r w:rsidDel="00000000" w:rsidR="00000000" w:rsidRPr="00000000">
              <w:rPr>
                <w:rFonts w:ascii="Arial" w:cs="Arial" w:eastAsia="Arial" w:hAnsi="Arial"/>
                <w:sz w:val="15"/>
                <w:szCs w:val="15"/>
                <w:rtl w:val="0"/>
              </w:rPr>
              <w:t xml:space="preserve">[………..…][………….…][………….…]</w:t>
            </w:r>
          </w:p>
          <w:p w:rsidR="00000000" w:rsidDel="00000000" w:rsidP="00000000" w:rsidRDefault="00000000" w:rsidRPr="00000000" w14:paraId="000002BF">
            <w:pPr>
              <w:spacing w:after="0" w:before="0" w:lineRule="auto"/>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0">
            <w:pPr>
              <w:pBdr>
                <w:top w:space="0" w:sz="0" w:val="nil"/>
                <w:left w:space="0" w:sz="0" w:val="nil"/>
                <w:bottom w:space="0" w:sz="0" w:val="nil"/>
                <w:right w:space="0" w:sz="0" w:val="nil"/>
                <w:between w:space="0" w:sz="0" w:val="nil"/>
              </w:pBdr>
              <w:ind w:left="20" w:firstLine="0"/>
              <w:jc w:val="both"/>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13)  Per quanto riguarda gli </w:t>
            </w:r>
            <w:r w:rsidDel="00000000" w:rsidR="00000000" w:rsidRPr="00000000">
              <w:rPr>
                <w:rFonts w:ascii="Arial" w:cs="Arial" w:eastAsia="Arial" w:hAnsi="Arial"/>
                <w:b w:val="1"/>
                <w:color w:val="000000"/>
                <w:sz w:val="15"/>
                <w:szCs w:val="15"/>
                <w:rtl w:val="0"/>
              </w:rPr>
              <w:t xml:space="preserve">eventuali altri requisiti tecnici e professionali</w:t>
            </w:r>
            <w:r w:rsidDel="00000000" w:rsidR="00000000" w:rsidRPr="00000000">
              <w:rPr>
                <w:rFonts w:ascii="Arial" w:cs="Arial" w:eastAsia="Arial" w:hAnsi="Arial"/>
                <w:color w:val="000000"/>
                <w:sz w:val="15"/>
                <w:szCs w:val="15"/>
                <w:rtl w:val="0"/>
              </w:rPr>
              <w:t xml:space="preserve"> specificati nell'avviso o bando pertinente o nei documenti di gara, l'operatore economico dichiara che:</w:t>
              <w:br w:type="textWrapping"/>
            </w:r>
          </w:p>
          <w:p w:rsidR="00000000" w:rsidDel="00000000" w:rsidP="00000000" w:rsidRDefault="00000000" w:rsidRPr="00000000" w14:paraId="000002C1">
            <w:pPr>
              <w:rPr>
                <w:color w:val="000000"/>
              </w:rPr>
            </w:pPr>
            <w:r w:rsidDel="00000000" w:rsidR="00000000" w:rsidRPr="00000000">
              <w:rPr>
                <w:rFonts w:ascii="Arial" w:cs="Arial" w:eastAsia="Arial" w:hAnsi="Arial"/>
                <w:color w:val="000000"/>
                <w:sz w:val="15"/>
                <w:szCs w:val="15"/>
                <w:rtl w:val="0"/>
              </w:rPr>
              <w:t xml:space="preserve">Se la documentazione pertinente </w:t>
            </w:r>
            <w:r w:rsidDel="00000000" w:rsidR="00000000" w:rsidRPr="00000000">
              <w:rPr>
                <w:rFonts w:ascii="Arial" w:cs="Arial" w:eastAsia="Arial" w:hAnsi="Arial"/>
                <w:b w:val="1"/>
                <w:color w:val="000000"/>
                <w:sz w:val="15"/>
                <w:szCs w:val="15"/>
                <w:rtl w:val="0"/>
              </w:rPr>
              <w:t xml:space="preserve">eventualmente</w:t>
            </w:r>
            <w:r w:rsidDel="00000000" w:rsidR="00000000" w:rsidRPr="00000000">
              <w:rPr>
                <w:rFonts w:ascii="Arial" w:cs="Arial" w:eastAsia="Arial" w:hAnsi="Arial"/>
                <w:color w:val="000000"/>
                <w:sz w:val="15"/>
                <w:szCs w:val="15"/>
                <w:rtl w:val="0"/>
              </w:rPr>
              <w:t xml:space="preserve"> specificata nell'avviso o bando pertinente o nei documenti di gara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2">
            <w:pPr>
              <w:rPr>
                <w:rFonts w:ascii="Arial" w:cs="Arial" w:eastAsia="Arial" w:hAnsi="Arial"/>
                <w:color w:val="000000"/>
                <w:sz w:val="15"/>
                <w:szCs w:val="15"/>
              </w:rPr>
            </w:pPr>
            <w:r w:rsidDel="00000000" w:rsidR="00000000" w:rsidRPr="00000000">
              <w:rPr>
                <w:rFonts w:ascii="Arial" w:cs="Arial" w:eastAsia="Arial" w:hAnsi="Arial"/>
                <w:color w:val="000000"/>
                <w:sz w:val="15"/>
                <w:szCs w:val="15"/>
                <w:rtl w:val="0"/>
              </w:rPr>
              <w:t xml:space="preserve">[……]</w:t>
              <w:br w:type="textWrapping"/>
              <w:br w:type="textWrapping"/>
              <w:br w:type="textWrapping"/>
              <w:br w:type="textWrapping"/>
              <w:br w:type="textWrapping"/>
              <w:t xml:space="preserve">(indirizzo web, autorità o organismo di emanazione, riferimento preciso della documentazione): </w:t>
            </w:r>
          </w:p>
          <w:p w:rsidR="00000000" w:rsidDel="00000000" w:rsidP="00000000" w:rsidRDefault="00000000" w:rsidRPr="00000000" w14:paraId="000002C3">
            <w:pPr>
              <w:rPr>
                <w:color w:val="000000"/>
              </w:rPr>
            </w:pPr>
            <w:r w:rsidDel="00000000" w:rsidR="00000000" w:rsidRPr="00000000">
              <w:rPr>
                <w:rFonts w:ascii="Arial" w:cs="Arial" w:eastAsia="Arial" w:hAnsi="Arial"/>
                <w:color w:val="000000"/>
                <w:sz w:val="15"/>
                <w:szCs w:val="15"/>
                <w:rtl w:val="0"/>
              </w:rPr>
              <w:t xml:space="preserve">[…………..][……….…][………..…]</w:t>
            </w:r>
            <w:r w:rsidDel="00000000" w:rsidR="00000000" w:rsidRPr="00000000">
              <w:rPr>
                <w:rtl w:val="0"/>
              </w:rPr>
            </w:r>
          </w:p>
        </w:tc>
      </w:tr>
    </w:tbl>
    <w:p w:rsidR="00000000" w:rsidDel="00000000" w:rsidP="00000000" w:rsidRDefault="00000000" w:rsidRPr="00000000" w14:paraId="000002C4">
      <w:pPr>
        <w:jc w:val="both"/>
        <w:rPr>
          <w:rFonts w:ascii="Arial" w:cs="Arial" w:eastAsia="Arial" w:hAnsi="Arial"/>
          <w:color w:val="000000"/>
          <w:sz w:val="15"/>
          <w:szCs w:val="15"/>
        </w:rPr>
      </w:pPr>
      <w:r w:rsidDel="00000000" w:rsidR="00000000" w:rsidRPr="00000000">
        <w:rPr>
          <w:rtl w:val="0"/>
        </w:rPr>
      </w:r>
    </w:p>
    <w:p w:rsidR="00000000" w:rsidDel="00000000" w:rsidP="00000000" w:rsidRDefault="00000000" w:rsidRPr="00000000" w14:paraId="000002C5">
      <w:pPr>
        <w:keepNext w:val="1"/>
        <w:pBdr>
          <w:top w:space="0" w:sz="0" w:val="nil"/>
          <w:left w:space="0" w:sz="0" w:val="nil"/>
          <w:bottom w:space="0" w:sz="0" w:val="nil"/>
          <w:right w:space="0" w:sz="0" w:val="nil"/>
          <w:between w:space="0" w:sz="0" w:val="nil"/>
        </w:pBdr>
        <w:spacing w:after="0" w:before="0" w:lineRule="auto"/>
        <w:jc w:val="center"/>
        <w:rPr>
          <w:rFonts w:ascii="Arial" w:cs="Arial" w:eastAsia="Arial" w:hAnsi="Arial"/>
          <w:b w:val="1"/>
          <w:smallCaps w:val="1"/>
          <w:color w:val="000000"/>
          <w:sz w:val="15"/>
          <w:szCs w:val="15"/>
        </w:rPr>
      </w:pPr>
      <w:r w:rsidDel="00000000" w:rsidR="00000000" w:rsidRPr="00000000">
        <w:rPr>
          <w:rFonts w:ascii="Arial" w:cs="Arial" w:eastAsia="Arial" w:hAnsi="Arial"/>
          <w:smallCaps w:val="1"/>
          <w:color w:val="000000"/>
          <w:sz w:val="15"/>
          <w:szCs w:val="15"/>
          <w:rtl w:val="0"/>
        </w:rPr>
        <w:t xml:space="preserve">D: SISTEMI DI GARANZIA DELLA QUALITÀ E NORME DI GESTIONE AMBIENTALE (</w:t>
      </w:r>
      <w:r w:rsidDel="00000000" w:rsidR="00000000" w:rsidRPr="00000000">
        <w:rPr>
          <w:rFonts w:ascii="Arial" w:cs="Arial" w:eastAsia="Arial" w:hAnsi="Arial"/>
          <w:smallCaps w:val="1"/>
          <w:color w:val="000000"/>
          <w:sz w:val="16"/>
          <w:szCs w:val="16"/>
          <w:rtl w:val="0"/>
        </w:rPr>
        <w:t xml:space="preserve">Articolo 87 del Codice)</w:t>
      </w:r>
      <w:r w:rsidDel="00000000" w:rsidR="00000000" w:rsidRPr="00000000">
        <w:rPr>
          <w:rtl w:val="0"/>
        </w:rPr>
      </w:r>
    </w:p>
    <w:p w:rsidR="00000000" w:rsidDel="00000000" w:rsidP="00000000" w:rsidRDefault="00000000" w:rsidRPr="00000000" w14:paraId="000002C6">
      <w:pPr>
        <w:pBdr>
          <w:top w:color="00000a" w:space="1" w:sz="4" w:val="single"/>
          <w:left w:color="00000a" w:space="4" w:sz="4" w:val="single"/>
          <w:bottom w:color="00000a" w:space="1" w:sz="4" w:val="single"/>
          <w:right w:color="00000a" w:space="4" w:sz="4" w:val="single"/>
        </w:pBdr>
        <w:shd w:fill="bfbfbf" w:val="clear"/>
        <w:jc w:val="both"/>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Style w:val="Table15"/>
        <w:tblW w:w="9288.0" w:type="dxa"/>
        <w:jc w:val="left"/>
        <w:tblInd w:w="-113.0" w:type="dxa"/>
        <w:tblLayout w:type="fixed"/>
        <w:tblLook w:val="0000"/>
      </w:tblPr>
      <w:tblGrid>
        <w:gridCol w:w="4644"/>
        <w:gridCol w:w="4644"/>
        <w:tblGridChange w:id="0">
          <w:tblGrid>
            <w:gridCol w:w="4644"/>
            <w:gridCol w:w="4644"/>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7">
            <w:pPr>
              <w:rPr/>
            </w:pPr>
            <w:r w:rsidDel="00000000" w:rsidR="00000000" w:rsidRPr="00000000">
              <w:rPr>
                <w:rFonts w:ascii="Arial" w:cs="Arial" w:eastAsia="Arial" w:hAnsi="Arial"/>
                <w:b w:val="1"/>
                <w:sz w:val="15"/>
                <w:szCs w:val="15"/>
                <w:rtl w:val="0"/>
              </w:rPr>
              <w:t xml:space="preserve">Sistemi di garanzia della qualità e norme di gestione ambientale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8">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9">
            <w:pPr>
              <w:rPr>
                <w:rFonts w:ascii="Arial" w:cs="Arial" w:eastAsia="Arial" w:hAnsi="Arial"/>
                <w:b w:val="1"/>
                <w:sz w:val="15"/>
                <w:szCs w:val="15"/>
              </w:rPr>
            </w:pPr>
            <w:r w:rsidDel="00000000" w:rsidR="00000000" w:rsidRPr="00000000">
              <w:rPr>
                <w:rFonts w:ascii="Arial" w:cs="Arial" w:eastAsia="Arial" w:hAnsi="Arial"/>
                <w:sz w:val="15"/>
                <w:szCs w:val="15"/>
                <w:rtl w:val="0"/>
              </w:rPr>
              <w:t xml:space="preserve">L'operatore economico potrà presentare </w:t>
            </w:r>
            <w:r w:rsidDel="00000000" w:rsidR="00000000" w:rsidRPr="00000000">
              <w:rPr>
                <w:rFonts w:ascii="Arial" w:cs="Arial" w:eastAsia="Arial" w:hAnsi="Arial"/>
                <w:b w:val="1"/>
                <w:sz w:val="15"/>
                <w:szCs w:val="15"/>
                <w:rtl w:val="0"/>
              </w:rPr>
              <w:t xml:space="preserve">certificati</w:t>
            </w:r>
            <w:r w:rsidDel="00000000" w:rsidR="00000000" w:rsidRPr="00000000">
              <w:rPr>
                <w:rFonts w:ascii="Arial" w:cs="Arial" w:eastAsia="Arial" w:hAnsi="Arial"/>
                <w:sz w:val="15"/>
                <w:szCs w:val="15"/>
                <w:rtl w:val="0"/>
              </w:rPr>
              <w:t xml:space="preserve"> rilasciati da organismi indipendenti per attestare che egli soddisfa determinate </w:t>
            </w:r>
            <w:r w:rsidDel="00000000" w:rsidR="00000000" w:rsidRPr="00000000">
              <w:rPr>
                <w:rFonts w:ascii="Arial" w:cs="Arial" w:eastAsia="Arial" w:hAnsi="Arial"/>
                <w:b w:val="1"/>
                <w:sz w:val="15"/>
                <w:szCs w:val="15"/>
                <w:rtl w:val="0"/>
              </w:rPr>
              <w:t xml:space="preserve">norme di garanzia della qualità</w:t>
            </w:r>
            <w:r w:rsidDel="00000000" w:rsidR="00000000" w:rsidRPr="00000000">
              <w:rPr>
                <w:rFonts w:ascii="Arial" w:cs="Arial" w:eastAsia="Arial" w:hAnsi="Arial"/>
                <w:sz w:val="15"/>
                <w:szCs w:val="15"/>
                <w:rtl w:val="0"/>
              </w:rPr>
              <w:t xml:space="preserve">, compresa l'accessibilità per le persone con disabilità?</w:t>
            </w:r>
            <w:r w:rsidDel="00000000" w:rsidR="00000000" w:rsidRPr="00000000">
              <w:rPr>
                <w:rtl w:val="0"/>
              </w:rPr>
            </w:r>
          </w:p>
          <w:p w:rsidR="00000000" w:rsidDel="00000000" w:rsidP="00000000" w:rsidRDefault="00000000" w:rsidRPr="00000000" w14:paraId="000002CA">
            <w:pPr>
              <w:rPr>
                <w:rFonts w:ascii="Arial" w:cs="Arial" w:eastAsia="Arial" w:hAnsi="Arial"/>
                <w:sz w:val="15"/>
                <w:szCs w:val="15"/>
              </w:rPr>
            </w:pPr>
            <w:r w:rsidDel="00000000" w:rsidR="00000000" w:rsidRPr="00000000">
              <w:rPr>
                <w:rFonts w:ascii="Arial" w:cs="Arial" w:eastAsia="Arial" w:hAnsi="Arial"/>
                <w:b w:val="1"/>
                <w:sz w:val="15"/>
                <w:szCs w:val="15"/>
                <w:rtl w:val="0"/>
              </w:rPr>
              <w:t xml:space="preserve">In caso negativo</w:t>
            </w:r>
            <w:r w:rsidDel="00000000" w:rsidR="00000000" w:rsidRPr="00000000">
              <w:rPr>
                <w:rFonts w:ascii="Arial" w:cs="Arial" w:eastAsia="Arial" w:hAnsi="Arial"/>
                <w:sz w:val="15"/>
                <w:szCs w:val="15"/>
                <w:rtl w:val="0"/>
              </w:rPr>
              <w:t xml:space="preserve">, spiegare perché e precisare di quali altri mezzi di prova relativi al programma di garanzia della qualità si dispone:</w:t>
            </w:r>
          </w:p>
          <w:p w:rsidR="00000000" w:rsidDel="00000000" w:rsidP="00000000" w:rsidRDefault="00000000" w:rsidRPr="00000000" w14:paraId="000002CB">
            <w:pPr>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C">
            <w:pPr>
              <w:rPr>
                <w:rFonts w:ascii="Arial" w:cs="Arial" w:eastAsia="Arial" w:hAnsi="Arial"/>
                <w:sz w:val="15"/>
                <w:szCs w:val="15"/>
              </w:rPr>
            </w:pPr>
            <w:r w:rsidDel="00000000" w:rsidR="00000000" w:rsidRPr="00000000">
              <w:rPr>
                <w:rFonts w:ascii="Arial" w:cs="Arial" w:eastAsia="Arial" w:hAnsi="Arial"/>
                <w:sz w:val="15"/>
                <w:szCs w:val="15"/>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CD">
            <w:pPr>
              <w:rPr/>
            </w:pPr>
            <w:r w:rsidDel="00000000" w:rsidR="00000000" w:rsidRPr="00000000">
              <w:rPr>
                <w:rFonts w:ascii="Arial" w:cs="Arial" w:eastAsia="Arial" w:hAnsi="Arial"/>
                <w:sz w:val="15"/>
                <w:szCs w:val="15"/>
                <w:rtl w:val="0"/>
              </w:rPr>
              <w:t xml:space="preserve">[……..…][…………][…………]</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CE">
            <w:pPr>
              <w:rPr>
                <w:rFonts w:ascii="Arial" w:cs="Arial" w:eastAsia="Arial" w:hAnsi="Arial"/>
                <w:b w:val="1"/>
                <w:sz w:val="15"/>
                <w:szCs w:val="15"/>
              </w:rPr>
            </w:pPr>
            <w:r w:rsidDel="00000000" w:rsidR="00000000" w:rsidRPr="00000000">
              <w:rPr>
                <w:rFonts w:ascii="Arial" w:cs="Arial" w:eastAsia="Arial" w:hAnsi="Arial"/>
                <w:sz w:val="15"/>
                <w:szCs w:val="15"/>
                <w:rtl w:val="0"/>
              </w:rPr>
              <w:t xml:space="preserve">L'operatore economico potrà presentare </w:t>
            </w:r>
            <w:r w:rsidDel="00000000" w:rsidR="00000000" w:rsidRPr="00000000">
              <w:rPr>
                <w:rFonts w:ascii="Arial" w:cs="Arial" w:eastAsia="Arial" w:hAnsi="Arial"/>
                <w:b w:val="1"/>
                <w:sz w:val="15"/>
                <w:szCs w:val="15"/>
                <w:rtl w:val="0"/>
              </w:rPr>
              <w:t xml:space="preserve">certificati</w:t>
            </w:r>
            <w:r w:rsidDel="00000000" w:rsidR="00000000" w:rsidRPr="00000000">
              <w:rPr>
                <w:rFonts w:ascii="Arial" w:cs="Arial" w:eastAsia="Arial" w:hAnsi="Arial"/>
                <w:sz w:val="15"/>
                <w:szCs w:val="15"/>
                <w:rtl w:val="0"/>
              </w:rPr>
              <w:t xml:space="preserve"> rilasciati da organismi indipendenti per attestare che egli rispetta determinati </w:t>
            </w:r>
            <w:r w:rsidDel="00000000" w:rsidR="00000000" w:rsidRPr="00000000">
              <w:rPr>
                <w:rFonts w:ascii="Arial" w:cs="Arial" w:eastAsia="Arial" w:hAnsi="Arial"/>
                <w:b w:val="1"/>
                <w:sz w:val="15"/>
                <w:szCs w:val="15"/>
                <w:rtl w:val="0"/>
              </w:rPr>
              <w:t xml:space="preserve">sistemi o</w:t>
            </w:r>
            <w:r w:rsidDel="00000000" w:rsidR="00000000" w:rsidRPr="00000000">
              <w:rPr>
                <w:rFonts w:ascii="Arial" w:cs="Arial" w:eastAsia="Arial" w:hAnsi="Arial"/>
                <w:sz w:val="15"/>
                <w:szCs w:val="15"/>
                <w:rtl w:val="0"/>
              </w:rPr>
              <w:t xml:space="preserve"> </w:t>
            </w:r>
            <w:r w:rsidDel="00000000" w:rsidR="00000000" w:rsidRPr="00000000">
              <w:rPr>
                <w:rFonts w:ascii="Arial" w:cs="Arial" w:eastAsia="Arial" w:hAnsi="Arial"/>
                <w:b w:val="1"/>
                <w:sz w:val="15"/>
                <w:szCs w:val="15"/>
                <w:rtl w:val="0"/>
              </w:rPr>
              <w:t xml:space="preserve">norme di gestione ambientale</w:t>
            </w:r>
            <w:r w:rsidDel="00000000" w:rsidR="00000000" w:rsidRPr="00000000">
              <w:rPr>
                <w:rFonts w:ascii="Arial" w:cs="Arial" w:eastAsia="Arial" w:hAnsi="Arial"/>
                <w:sz w:val="15"/>
                <w:szCs w:val="15"/>
                <w:rtl w:val="0"/>
              </w:rPr>
              <w:t xml:space="preserve">?</w:t>
            </w:r>
            <w:r w:rsidDel="00000000" w:rsidR="00000000" w:rsidRPr="00000000">
              <w:rPr>
                <w:rtl w:val="0"/>
              </w:rPr>
            </w:r>
          </w:p>
          <w:p w:rsidR="00000000" w:rsidDel="00000000" w:rsidP="00000000" w:rsidRDefault="00000000" w:rsidRPr="00000000" w14:paraId="000002CF">
            <w:pPr>
              <w:rPr>
                <w:rFonts w:ascii="Arial" w:cs="Arial" w:eastAsia="Arial" w:hAnsi="Arial"/>
                <w:sz w:val="15"/>
                <w:szCs w:val="15"/>
              </w:rPr>
            </w:pPr>
            <w:r w:rsidDel="00000000" w:rsidR="00000000" w:rsidRPr="00000000">
              <w:rPr>
                <w:rFonts w:ascii="Arial" w:cs="Arial" w:eastAsia="Arial" w:hAnsi="Arial"/>
                <w:b w:val="1"/>
                <w:sz w:val="15"/>
                <w:szCs w:val="15"/>
                <w:rtl w:val="0"/>
              </w:rPr>
              <w:t xml:space="preserve">In caso negativo</w:t>
            </w:r>
            <w:r w:rsidDel="00000000" w:rsidR="00000000" w:rsidRPr="00000000">
              <w:rPr>
                <w:rFonts w:ascii="Arial" w:cs="Arial" w:eastAsia="Arial" w:hAnsi="Arial"/>
                <w:sz w:val="15"/>
                <w:szCs w:val="15"/>
                <w:rtl w:val="0"/>
              </w:rPr>
              <w:t xml:space="preserve">, spiegare perché e precisare di quali altri mezzi di prova relativi ai </w:t>
            </w:r>
            <w:r w:rsidDel="00000000" w:rsidR="00000000" w:rsidRPr="00000000">
              <w:rPr>
                <w:rFonts w:ascii="Arial" w:cs="Arial" w:eastAsia="Arial" w:hAnsi="Arial"/>
                <w:b w:val="1"/>
                <w:sz w:val="15"/>
                <w:szCs w:val="15"/>
                <w:rtl w:val="0"/>
              </w:rPr>
              <w:t xml:space="preserve">sistemi o</w:t>
            </w:r>
            <w:r w:rsidDel="00000000" w:rsidR="00000000" w:rsidRPr="00000000">
              <w:rPr>
                <w:rFonts w:ascii="Arial" w:cs="Arial" w:eastAsia="Arial" w:hAnsi="Arial"/>
                <w:sz w:val="15"/>
                <w:szCs w:val="15"/>
                <w:rtl w:val="0"/>
              </w:rPr>
              <w:t xml:space="preserve"> </w:t>
            </w:r>
            <w:r w:rsidDel="00000000" w:rsidR="00000000" w:rsidRPr="00000000">
              <w:rPr>
                <w:rFonts w:ascii="Arial" w:cs="Arial" w:eastAsia="Arial" w:hAnsi="Arial"/>
                <w:b w:val="1"/>
                <w:sz w:val="15"/>
                <w:szCs w:val="15"/>
                <w:rtl w:val="0"/>
              </w:rPr>
              <w:t xml:space="preserve">norme di gestione ambientale</w:t>
            </w:r>
            <w:r w:rsidDel="00000000" w:rsidR="00000000" w:rsidRPr="00000000">
              <w:rPr>
                <w:rFonts w:ascii="Arial" w:cs="Arial" w:eastAsia="Arial" w:hAnsi="Arial"/>
                <w:sz w:val="15"/>
                <w:szCs w:val="15"/>
                <w:rtl w:val="0"/>
              </w:rPr>
              <w:t xml:space="preserve"> si dispone:</w:t>
            </w:r>
          </w:p>
          <w:p w:rsidR="00000000" w:rsidDel="00000000" w:rsidP="00000000" w:rsidRDefault="00000000" w:rsidRPr="00000000" w14:paraId="000002D0">
            <w:pPr>
              <w:rPr/>
            </w:pPr>
            <w:r w:rsidDel="00000000" w:rsidR="00000000" w:rsidRPr="00000000">
              <w:rPr>
                <w:rFonts w:ascii="Arial" w:cs="Arial" w:eastAsia="Arial" w:hAnsi="Arial"/>
                <w:sz w:val="15"/>
                <w:szCs w:val="15"/>
                <w:rtl w:val="0"/>
              </w:rPr>
              <w:t xml:space="preserve">Se la documentazione pertinente è disponibile elettronicamente, indicare: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D1">
            <w:pPr>
              <w:rPr>
                <w:rFonts w:ascii="Arial" w:cs="Arial" w:eastAsia="Arial" w:hAnsi="Arial"/>
                <w:sz w:val="15"/>
                <w:szCs w:val="15"/>
              </w:rPr>
            </w:pPr>
            <w:r w:rsidDel="00000000" w:rsidR="00000000" w:rsidRPr="00000000">
              <w:rPr>
                <w:rFonts w:ascii="Arial" w:cs="Arial" w:eastAsia="Arial" w:hAnsi="Arial"/>
                <w:sz w:val="15"/>
                <w:szCs w:val="15"/>
                <w:rtl w:val="0"/>
              </w:rPr>
              <w:t xml:space="preserve">[ ] Sì [ ] No</w:t>
              <w:br w:type="textWrapping"/>
              <w:br w:type="textWrapping"/>
              <w:br w:type="textWrapping"/>
              <w:br w:type="textWrapping"/>
              <w:br w:type="textWrapping"/>
              <w:t xml:space="preserve">[………..…] […………]</w:t>
              <w:br w:type="textWrapping"/>
              <w:br w:type="textWrapping"/>
              <w:br w:type="textWrapping"/>
              <w:t xml:space="preserve">(indirizzo web, autorità o organismo di emanazione, riferimento preciso della documentazione):</w:t>
            </w:r>
          </w:p>
          <w:p w:rsidR="00000000" w:rsidDel="00000000" w:rsidP="00000000" w:rsidRDefault="00000000" w:rsidRPr="00000000" w14:paraId="000002D2">
            <w:pPr>
              <w:rPr/>
            </w:pPr>
            <w:r w:rsidDel="00000000" w:rsidR="00000000" w:rsidRPr="00000000">
              <w:rPr>
                <w:rFonts w:ascii="Arial" w:cs="Arial" w:eastAsia="Arial" w:hAnsi="Arial"/>
                <w:sz w:val="15"/>
                <w:szCs w:val="15"/>
                <w:rtl w:val="0"/>
              </w:rPr>
              <w:t xml:space="preserve"> […………][……..…][……..…]</w:t>
            </w:r>
            <w:r w:rsidDel="00000000" w:rsidR="00000000" w:rsidRPr="00000000">
              <w:rPr>
                <w:rtl w:val="0"/>
              </w:rPr>
            </w:r>
          </w:p>
        </w:tc>
      </w:tr>
    </w:tbl>
    <w:p w:rsidR="00000000" w:rsidDel="00000000" w:rsidP="00000000" w:rsidRDefault="00000000" w:rsidRPr="00000000" w14:paraId="000002D3">
      <w:pPr>
        <w:rPr>
          <w:rFonts w:ascii="Arial" w:cs="Arial" w:eastAsia="Arial" w:hAnsi="Arial"/>
          <w:sz w:val="15"/>
          <w:szCs w:val="15"/>
        </w:rPr>
      </w:pPr>
      <w:r w:rsidDel="00000000" w:rsidR="00000000" w:rsidRPr="00000000">
        <w:rPr>
          <w:rtl w:val="0"/>
        </w:rPr>
      </w:r>
    </w:p>
    <w:p w:rsidR="00000000" w:rsidDel="00000000" w:rsidP="00000000" w:rsidRDefault="00000000" w:rsidRPr="00000000" w14:paraId="000002D4">
      <w:pPr>
        <w:spacing w:before="0" w:lineRule="auto"/>
        <w:jc w:val="center"/>
        <w:rPr>
          <w:rFonts w:ascii="Arial" w:cs="Arial" w:eastAsia="Arial" w:hAnsi="Arial"/>
          <w:sz w:val="15"/>
          <w:szCs w:val="15"/>
        </w:rPr>
      </w:pPr>
      <w:r w:rsidDel="00000000" w:rsidR="00000000" w:rsidRPr="00000000">
        <w:br w:type="page"/>
      </w:r>
      <w:r w:rsidDel="00000000" w:rsidR="00000000" w:rsidRPr="00000000">
        <w:rPr>
          <w:b w:val="1"/>
          <w:sz w:val="19"/>
          <w:szCs w:val="19"/>
          <w:rtl w:val="0"/>
        </w:rPr>
        <w:t xml:space="preserve">Parte V: Riduzione del numero di candidati </w:t>
      </w:r>
      <w:r w:rsidDel="00000000" w:rsidR="00000000" w:rsidRPr="00000000">
        <w:rPr>
          <w:b w:val="1"/>
          <w:color w:val="000000"/>
          <w:sz w:val="19"/>
          <w:szCs w:val="19"/>
          <w:rtl w:val="0"/>
        </w:rPr>
        <w:t xml:space="preserve">qualificati</w:t>
      </w:r>
      <w:r w:rsidDel="00000000" w:rsidR="00000000" w:rsidRPr="00000000">
        <w:rPr>
          <w:color w:val="000000"/>
          <w:sz w:val="19"/>
          <w:szCs w:val="19"/>
          <w:rtl w:val="0"/>
        </w:rPr>
        <w:t xml:space="preserve"> </w:t>
      </w:r>
      <w:r w:rsidDel="00000000" w:rsidR="00000000" w:rsidRPr="00000000">
        <w:rPr>
          <w:rFonts w:ascii="Arial" w:cs="Arial" w:eastAsia="Arial" w:hAnsi="Arial"/>
          <w:smallCaps w:val="1"/>
          <w:color w:val="000000"/>
          <w:sz w:val="15"/>
          <w:szCs w:val="15"/>
          <w:rtl w:val="0"/>
        </w:rPr>
        <w:t xml:space="preserve">(A</w:t>
      </w:r>
      <w:r w:rsidDel="00000000" w:rsidR="00000000" w:rsidRPr="00000000">
        <w:rPr>
          <w:rFonts w:ascii="Arial" w:cs="Arial" w:eastAsia="Arial" w:hAnsi="Arial"/>
          <w:smallCaps w:val="1"/>
          <w:color w:val="000000"/>
          <w:sz w:val="16"/>
          <w:szCs w:val="16"/>
          <w:rtl w:val="0"/>
        </w:rPr>
        <w:t xml:space="preserve">rticolo 91 del Codice)</w:t>
      </w:r>
      <w:r w:rsidDel="00000000" w:rsidR="00000000" w:rsidRPr="00000000">
        <w:rPr>
          <w:rtl w:val="0"/>
        </w:rPr>
      </w:r>
    </w:p>
    <w:p w:rsidR="00000000" w:rsidDel="00000000" w:rsidP="00000000" w:rsidRDefault="00000000" w:rsidRPr="00000000" w14:paraId="000002D5">
      <w:pPr>
        <w:pBdr>
          <w:top w:color="00000a" w:space="1" w:sz="4" w:val="single"/>
          <w:left w:color="00000a" w:space="4" w:sz="4" w:val="single"/>
          <w:bottom w:color="00000a" w:space="1" w:sz="4" w:val="single"/>
          <w:right w:color="00000a" w:space="26" w:sz="4" w:val="single"/>
        </w:pBdr>
        <w:shd w:fill="bfbfbf" w:val="clear"/>
        <w:ind w:right="-149"/>
        <w:jc w:val="both"/>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000000" w:rsidDel="00000000" w:rsidP="00000000" w:rsidRDefault="00000000" w:rsidRPr="00000000" w14:paraId="000002D6">
      <w:pPr>
        <w:pBdr>
          <w:top w:color="00000a" w:space="1" w:sz="4" w:val="single"/>
          <w:left w:color="00000a" w:space="4" w:sz="4" w:val="single"/>
          <w:bottom w:color="00000a" w:space="1" w:sz="4" w:val="single"/>
          <w:right w:color="00000a" w:space="26" w:sz="4" w:val="single"/>
        </w:pBdr>
        <w:shd w:fill="bfbfbf" w:val="clear"/>
        <w:ind w:right="-149"/>
        <w:jc w:val="both"/>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Solo per le procedure ristrette, le procedure competitive con negoziazione, le procedure di dialogo competitivo e i partenariati per l'innovazione:</w:t>
      </w:r>
    </w:p>
    <w:p w:rsidR="00000000" w:rsidDel="00000000" w:rsidP="00000000" w:rsidRDefault="00000000" w:rsidRPr="00000000" w14:paraId="000002D7">
      <w:pPr>
        <w:rPr>
          <w:rFonts w:ascii="Arial" w:cs="Arial" w:eastAsia="Arial" w:hAnsi="Arial"/>
          <w:b w:val="1"/>
          <w:sz w:val="15"/>
          <w:szCs w:val="15"/>
        </w:rPr>
      </w:pPr>
      <w:r w:rsidDel="00000000" w:rsidR="00000000" w:rsidRPr="00000000">
        <w:rPr>
          <w:rFonts w:ascii="Arial" w:cs="Arial" w:eastAsia="Arial" w:hAnsi="Arial"/>
          <w:b w:val="1"/>
          <w:sz w:val="15"/>
          <w:szCs w:val="15"/>
          <w:rtl w:val="0"/>
        </w:rPr>
        <w:t xml:space="preserve">L'operatore economico dichiara:</w:t>
      </w:r>
    </w:p>
    <w:tbl>
      <w:tblPr>
        <w:tblStyle w:val="Table16"/>
        <w:tblW w:w="9894.0" w:type="dxa"/>
        <w:jc w:val="left"/>
        <w:tblInd w:w="-113.0" w:type="dxa"/>
        <w:tblLayout w:type="fixed"/>
        <w:tblLook w:val="0000"/>
      </w:tblPr>
      <w:tblGrid>
        <w:gridCol w:w="4644"/>
        <w:gridCol w:w="5250"/>
        <w:tblGridChange w:id="0">
          <w:tblGrid>
            <w:gridCol w:w="4644"/>
            <w:gridCol w:w="5250"/>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D8">
            <w:pPr>
              <w:rPr/>
            </w:pPr>
            <w:r w:rsidDel="00000000" w:rsidR="00000000" w:rsidRPr="00000000">
              <w:rPr>
                <w:rFonts w:ascii="Arial" w:cs="Arial" w:eastAsia="Arial" w:hAnsi="Arial"/>
                <w:b w:val="1"/>
                <w:sz w:val="15"/>
                <w:szCs w:val="15"/>
                <w:rtl w:val="0"/>
              </w:rPr>
              <w:t xml:space="preserve">Riduzione del numero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D9">
            <w:pPr>
              <w:rPr/>
            </w:pPr>
            <w:r w:rsidDel="00000000" w:rsidR="00000000" w:rsidRPr="00000000">
              <w:rPr>
                <w:rFonts w:ascii="Arial" w:cs="Arial" w:eastAsia="Arial" w:hAnsi="Arial"/>
                <w:b w:val="1"/>
                <w:sz w:val="15"/>
                <w:szCs w:val="15"/>
                <w:rtl w:val="0"/>
              </w:rPr>
              <w:t xml:space="preserve">Risposta:</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DA">
            <w:pPr>
              <w:rPr>
                <w:rFonts w:ascii="Arial" w:cs="Arial" w:eastAsia="Arial" w:hAnsi="Arial"/>
                <w:sz w:val="15"/>
                <w:szCs w:val="15"/>
              </w:rPr>
            </w:pPr>
            <w:r w:rsidDel="00000000" w:rsidR="00000000" w:rsidRPr="00000000">
              <w:rPr>
                <w:rFonts w:ascii="Arial" w:cs="Arial" w:eastAsia="Arial" w:hAnsi="Arial"/>
                <w:sz w:val="15"/>
                <w:szCs w:val="15"/>
                <w:rtl w:val="0"/>
              </w:rPr>
              <w:t xml:space="preserve">Di </w:t>
            </w:r>
            <w:r w:rsidDel="00000000" w:rsidR="00000000" w:rsidRPr="00000000">
              <w:rPr>
                <w:rFonts w:ascii="Arial" w:cs="Arial" w:eastAsia="Arial" w:hAnsi="Arial"/>
                <w:b w:val="1"/>
                <w:sz w:val="15"/>
                <w:szCs w:val="15"/>
                <w:rtl w:val="0"/>
              </w:rPr>
              <w:t xml:space="preserve">soddisfare</w:t>
            </w:r>
            <w:r w:rsidDel="00000000" w:rsidR="00000000" w:rsidRPr="00000000">
              <w:rPr>
                <w:rFonts w:ascii="Arial" w:cs="Arial" w:eastAsia="Arial" w:hAnsi="Arial"/>
                <w:sz w:val="15"/>
                <w:szCs w:val="15"/>
                <w:rtl w:val="0"/>
              </w:rPr>
              <w:t xml:space="preserve"> i criteri e le regole obiettivi e non discriminatori da applicare per limitare il numero di candidati, come di seguito indicato :</w:t>
            </w:r>
          </w:p>
          <w:p w:rsidR="00000000" w:rsidDel="00000000" w:rsidP="00000000" w:rsidRDefault="00000000" w:rsidRPr="00000000" w14:paraId="000002DB">
            <w:pPr>
              <w:rPr>
                <w:rFonts w:ascii="Arial" w:cs="Arial" w:eastAsia="Arial" w:hAnsi="Arial"/>
                <w:sz w:val="15"/>
                <w:szCs w:val="15"/>
              </w:rPr>
            </w:pPr>
            <w:r w:rsidDel="00000000" w:rsidR="00000000" w:rsidRPr="00000000">
              <w:rPr>
                <w:rFonts w:ascii="Arial" w:cs="Arial" w:eastAsia="Arial" w:hAnsi="Arial"/>
                <w:sz w:val="15"/>
                <w:szCs w:val="15"/>
                <w:rtl w:val="0"/>
              </w:rPr>
              <w:t xml:space="preserve">Se sono richiesti determinati certificati o altre forme di prove documentali, indicare per </w:t>
            </w:r>
            <w:r w:rsidDel="00000000" w:rsidR="00000000" w:rsidRPr="00000000">
              <w:rPr>
                <w:rFonts w:ascii="Arial" w:cs="Arial" w:eastAsia="Arial" w:hAnsi="Arial"/>
                <w:b w:val="1"/>
                <w:sz w:val="15"/>
                <w:szCs w:val="15"/>
                <w:rtl w:val="0"/>
              </w:rPr>
              <w:t xml:space="preserve">ciascun documento</w:t>
            </w:r>
            <w:r w:rsidDel="00000000" w:rsidR="00000000" w:rsidRPr="00000000">
              <w:rPr>
                <w:rFonts w:ascii="Arial" w:cs="Arial" w:eastAsia="Arial" w:hAnsi="Arial"/>
                <w:sz w:val="15"/>
                <w:szCs w:val="15"/>
                <w:rtl w:val="0"/>
              </w:rPr>
              <w:t xml:space="preserve"> se l'operatore economico dispone dei documenti richiesti:</w:t>
            </w:r>
          </w:p>
          <w:p w:rsidR="00000000" w:rsidDel="00000000" w:rsidP="00000000" w:rsidRDefault="00000000" w:rsidRPr="00000000" w14:paraId="000002DC">
            <w:pPr>
              <w:rPr/>
            </w:pPr>
            <w:r w:rsidDel="00000000" w:rsidR="00000000" w:rsidRPr="00000000">
              <w:rPr>
                <w:rFonts w:ascii="Arial" w:cs="Arial" w:eastAsia="Arial" w:hAnsi="Arial"/>
                <w:sz w:val="15"/>
                <w:szCs w:val="15"/>
                <w:rtl w:val="0"/>
              </w:rPr>
              <w:t xml:space="preserve">Se alcuni di tali certificati o altre forme di prove documentali sono disponibili elettronicamente (</w:t>
            </w:r>
            <w:r w:rsidDel="00000000" w:rsidR="00000000" w:rsidRPr="00000000">
              <w:rPr>
                <w:rFonts w:ascii="Arial" w:cs="Arial" w:eastAsia="Arial" w:hAnsi="Arial"/>
                <w:sz w:val="15"/>
                <w:szCs w:val="15"/>
                <w:vertAlign w:val="superscript"/>
              </w:rPr>
              <w:footnoteReference w:customMarkFollows="0" w:id="37"/>
            </w:r>
            <w:r w:rsidDel="00000000" w:rsidR="00000000" w:rsidRPr="00000000">
              <w:rPr>
                <w:rFonts w:ascii="Arial" w:cs="Arial" w:eastAsia="Arial" w:hAnsi="Arial"/>
                <w:sz w:val="15"/>
                <w:szCs w:val="15"/>
                <w:rtl w:val="0"/>
              </w:rPr>
              <w:t xml:space="preserve">), indicare per </w:t>
            </w:r>
            <w:r w:rsidDel="00000000" w:rsidR="00000000" w:rsidRPr="00000000">
              <w:rPr>
                <w:rFonts w:ascii="Arial" w:cs="Arial" w:eastAsia="Arial" w:hAnsi="Arial"/>
                <w:b w:val="1"/>
                <w:sz w:val="15"/>
                <w:szCs w:val="15"/>
                <w:rtl w:val="0"/>
              </w:rPr>
              <w:t xml:space="preserve">ciascun documento</w:t>
            </w:r>
            <w:r w:rsidDel="00000000" w:rsidR="00000000" w:rsidRPr="00000000">
              <w:rPr>
                <w:rFonts w:ascii="Arial" w:cs="Arial" w:eastAsia="Arial" w:hAnsi="Arial"/>
                <w:sz w:val="15"/>
                <w:szCs w:val="15"/>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fffff" w:val="clear"/>
          </w:tcPr>
          <w:p w:rsidR="00000000" w:rsidDel="00000000" w:rsidP="00000000" w:rsidRDefault="00000000" w:rsidRPr="00000000" w14:paraId="000002DD">
            <w:pPr>
              <w:rPr>
                <w:rFonts w:ascii="Arial" w:cs="Arial" w:eastAsia="Arial" w:hAnsi="Arial"/>
                <w:sz w:val="15"/>
                <w:szCs w:val="15"/>
              </w:rPr>
            </w:pPr>
            <w:r w:rsidDel="00000000" w:rsidR="00000000" w:rsidRPr="00000000">
              <w:rPr>
                <w:rFonts w:ascii="Arial" w:cs="Arial" w:eastAsia="Arial" w:hAnsi="Arial"/>
                <w:sz w:val="15"/>
                <w:szCs w:val="15"/>
                <w:rtl w:val="0"/>
              </w:rPr>
              <w:t xml:space="preserve">[…………….]</w:t>
              <w:br w:type="textWrapping"/>
              <w:br w:type="textWrapping"/>
              <w:br w:type="textWrapping"/>
              <w:t xml:space="preserve">[ ] Sì [ ] No (</w:t>
            </w:r>
            <w:r w:rsidDel="00000000" w:rsidR="00000000" w:rsidRPr="00000000">
              <w:rPr>
                <w:rFonts w:ascii="Arial" w:cs="Arial" w:eastAsia="Arial" w:hAnsi="Arial"/>
                <w:sz w:val="15"/>
                <w:szCs w:val="15"/>
                <w:vertAlign w:val="superscript"/>
              </w:rPr>
              <w:footnoteReference w:customMarkFollows="0" w:id="38"/>
            </w:r>
            <w:r w:rsidDel="00000000" w:rsidR="00000000" w:rsidRPr="00000000">
              <w:rPr>
                <w:rFonts w:ascii="Arial" w:cs="Arial" w:eastAsia="Arial" w:hAnsi="Arial"/>
                <w:sz w:val="15"/>
                <w:szCs w:val="15"/>
                <w:rtl w:val="0"/>
              </w:rPr>
              <w:t xml:space="preserve">)</w:t>
              <w:br w:type="textWrapping"/>
              <w:br w:type="textWrapping"/>
              <w:br w:type="textWrapping"/>
            </w:r>
          </w:p>
          <w:p w:rsidR="00000000" w:rsidDel="00000000" w:rsidP="00000000" w:rsidRDefault="00000000" w:rsidRPr="00000000" w14:paraId="000002DE">
            <w:pPr>
              <w:rPr>
                <w:rFonts w:ascii="Arial" w:cs="Arial" w:eastAsia="Arial" w:hAnsi="Arial"/>
                <w:sz w:val="15"/>
                <w:szCs w:val="15"/>
              </w:rPr>
            </w:pPr>
            <w:r w:rsidDel="00000000" w:rsidR="00000000" w:rsidRPr="00000000">
              <w:rPr>
                <w:rFonts w:ascii="Arial" w:cs="Arial" w:eastAsia="Arial" w:hAnsi="Arial"/>
                <w:sz w:val="15"/>
                <w:szCs w:val="15"/>
                <w:rtl w:val="0"/>
              </w:rPr>
              <w:t xml:space="preserve">(indirizzo web, autorità o organismo di emanazione, riferimento preciso della documentazione): </w:t>
            </w:r>
          </w:p>
          <w:p w:rsidR="00000000" w:rsidDel="00000000" w:rsidP="00000000" w:rsidRDefault="00000000" w:rsidRPr="00000000" w14:paraId="000002DF">
            <w:pPr>
              <w:rPr/>
            </w:pP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39"/>
            </w:r>
            <w:r w:rsidDel="00000000" w:rsidR="00000000" w:rsidRPr="00000000">
              <w:rPr>
                <w:rFonts w:ascii="Arial" w:cs="Arial" w:eastAsia="Arial" w:hAnsi="Arial"/>
                <w:sz w:val="15"/>
                <w:szCs w:val="15"/>
                <w:rtl w:val="0"/>
              </w:rPr>
              <w:t xml:space="preserve">)</w:t>
            </w:r>
            <w:r w:rsidDel="00000000" w:rsidR="00000000" w:rsidRPr="00000000">
              <w:rPr>
                <w:rtl w:val="0"/>
              </w:rPr>
            </w:r>
          </w:p>
        </w:tc>
      </w:tr>
    </w:tbl>
    <w:p w:rsidR="00000000" w:rsidDel="00000000" w:rsidP="00000000" w:rsidRDefault="00000000" w:rsidRPr="00000000" w14:paraId="000002E0">
      <w:pPr>
        <w:keepNext w:val="1"/>
        <w:pBdr>
          <w:top w:space="0" w:sz="0" w:val="nil"/>
          <w:left w:space="0" w:sz="0" w:val="nil"/>
          <w:bottom w:space="0" w:sz="0" w:val="nil"/>
          <w:right w:space="0" w:sz="0" w:val="nil"/>
          <w:between w:space="0" w:sz="0" w:val="nil"/>
        </w:pBdr>
        <w:spacing w:after="360" w:lineRule="auto"/>
        <w:jc w:val="both"/>
        <w:rPr>
          <w:rFonts w:ascii="Arial" w:cs="Arial" w:eastAsia="Arial" w:hAnsi="Arial"/>
          <w:b w:val="1"/>
          <w:sz w:val="15"/>
          <w:szCs w:val="15"/>
        </w:rPr>
      </w:pPr>
      <w:r w:rsidDel="00000000" w:rsidR="00000000" w:rsidRPr="00000000">
        <w:rPr>
          <w:rtl w:val="0"/>
        </w:rPr>
      </w:r>
    </w:p>
    <w:p w:rsidR="00000000" w:rsidDel="00000000" w:rsidP="00000000" w:rsidRDefault="00000000" w:rsidRPr="00000000" w14:paraId="000002E1">
      <w:pPr>
        <w:keepNext w:val="1"/>
        <w:pBdr>
          <w:top w:space="0" w:sz="0" w:val="nil"/>
          <w:left w:space="0" w:sz="0" w:val="nil"/>
          <w:bottom w:space="0" w:sz="0" w:val="nil"/>
          <w:right w:space="0" w:sz="0" w:val="nil"/>
          <w:between w:space="0" w:sz="0" w:val="nil"/>
        </w:pBdr>
        <w:spacing w:after="360" w:lineRule="auto"/>
        <w:jc w:val="center"/>
        <w:rPr>
          <w:rFonts w:ascii="Arial" w:cs="Arial" w:eastAsia="Arial" w:hAnsi="Arial"/>
          <w:b w:val="1"/>
          <w:i w:val="1"/>
          <w:sz w:val="15"/>
          <w:szCs w:val="15"/>
        </w:rPr>
      </w:pPr>
      <w:r w:rsidDel="00000000" w:rsidR="00000000" w:rsidRPr="00000000">
        <w:rPr>
          <w:b w:val="1"/>
          <w:sz w:val="19"/>
          <w:szCs w:val="19"/>
          <w:rtl w:val="0"/>
        </w:rPr>
        <w:t xml:space="preserve">Parte VI: Dichiarazioni finali</w:t>
      </w:r>
      <w:r w:rsidDel="00000000" w:rsidR="00000000" w:rsidRPr="00000000">
        <w:rPr>
          <w:rtl w:val="0"/>
        </w:rPr>
      </w:r>
    </w:p>
    <w:p w:rsidR="00000000" w:rsidDel="00000000" w:rsidP="00000000" w:rsidRDefault="00000000" w:rsidRPr="00000000" w14:paraId="000002E2">
      <w:pPr>
        <w:jc w:val="both"/>
        <w:rPr>
          <w:rFonts w:ascii="Arial" w:cs="Arial" w:eastAsia="Arial" w:hAnsi="Arial"/>
          <w:b w:val="1"/>
          <w:i w:val="1"/>
          <w:color w:val="000000"/>
          <w:sz w:val="15"/>
          <w:szCs w:val="15"/>
        </w:rPr>
      </w:pPr>
      <w:r w:rsidDel="00000000" w:rsidR="00000000" w:rsidRPr="00000000">
        <w:rPr>
          <w:rFonts w:ascii="Arial" w:cs="Arial" w:eastAsia="Arial" w:hAnsi="Arial"/>
          <w:i w:val="1"/>
          <w:sz w:val="15"/>
          <w:szCs w:val="15"/>
          <w:rtl w:val="0"/>
        </w:rPr>
        <w:t xml:space="preserve">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Del="00000000" w:rsidR="00000000" w:rsidRPr="00000000">
        <w:rPr>
          <w:rFonts w:ascii="Arial" w:cs="Arial" w:eastAsia="Arial" w:hAnsi="Arial"/>
          <w:i w:val="1"/>
          <w:color w:val="000000"/>
          <w:sz w:val="15"/>
          <w:szCs w:val="15"/>
          <w:rtl w:val="0"/>
        </w:rPr>
        <w:t xml:space="preserve">, ai sensi dell’articolo 76 del DPR 445/2000.</w:t>
      </w:r>
      <w:r w:rsidDel="00000000" w:rsidR="00000000" w:rsidRPr="00000000">
        <w:rPr>
          <w:rtl w:val="0"/>
        </w:rPr>
      </w:r>
    </w:p>
    <w:p w:rsidR="00000000" w:rsidDel="00000000" w:rsidP="00000000" w:rsidRDefault="00000000" w:rsidRPr="00000000" w14:paraId="000002E3">
      <w:pPr>
        <w:jc w:val="both"/>
        <w:rPr>
          <w:rFonts w:ascii="Arial" w:cs="Arial" w:eastAsia="Arial" w:hAnsi="Arial"/>
          <w:i w:val="1"/>
          <w:sz w:val="15"/>
          <w:szCs w:val="15"/>
        </w:rPr>
      </w:pPr>
      <w:r w:rsidDel="00000000" w:rsidR="00000000" w:rsidRPr="00000000">
        <w:rPr>
          <w:rFonts w:ascii="Arial" w:cs="Arial" w:eastAsia="Arial" w:hAnsi="Arial"/>
          <w:i w:val="1"/>
          <w:color w:val="000000"/>
          <w:sz w:val="15"/>
          <w:szCs w:val="15"/>
          <w:rtl w:val="0"/>
        </w:rPr>
        <w:t xml:space="preserve">Ferme restando le disposizioni degli articoli  40, 43 e 46 del DPR 445/2000, il sottoscritto/I sottoscritti dichiara/dichiarano </w:t>
      </w:r>
      <w:r w:rsidDel="00000000" w:rsidR="00000000" w:rsidRPr="00000000">
        <w:rPr>
          <w:rFonts w:ascii="Arial" w:cs="Arial" w:eastAsia="Arial" w:hAnsi="Arial"/>
          <w:i w:val="1"/>
          <w:sz w:val="15"/>
          <w:szCs w:val="15"/>
          <w:rtl w:val="0"/>
        </w:rPr>
        <w:t xml:space="preserve">formalmente di essere in grado di produrre, su richiesta e senza indugio, i certificati e le altre forme di prove documentali del caso, con le seguenti eccezioni:</w:t>
      </w:r>
    </w:p>
    <w:p w:rsidR="00000000" w:rsidDel="00000000" w:rsidP="00000000" w:rsidRDefault="00000000" w:rsidRPr="00000000" w14:paraId="000002E4">
      <w:pPr>
        <w:jc w:val="both"/>
        <w:rPr>
          <w:rFonts w:ascii="Arial" w:cs="Arial" w:eastAsia="Arial" w:hAnsi="Arial"/>
          <w:i w:val="1"/>
          <w:sz w:val="15"/>
          <w:szCs w:val="15"/>
        </w:rPr>
      </w:pPr>
      <w:r w:rsidDel="00000000" w:rsidR="00000000" w:rsidRPr="00000000">
        <w:rPr>
          <w:rFonts w:ascii="Arial" w:cs="Arial" w:eastAsia="Arial" w:hAnsi="Arial"/>
          <w:i w:val="1"/>
          <w:sz w:val="15"/>
          <w:szCs w:val="15"/>
          <w:rtl w:val="0"/>
        </w:rPr>
        <w:t xml:space="preserve">a) se l'amministrazione aggiudicatrice o l'ente aggiudicatore hanno la possibilità di acquisire direttamente la documentazione complementare accedendo a una banca dati nazionale che sia disponibile gratuitamente in un qualunque Stato membro </w:t>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sz w:val="15"/>
          <w:szCs w:val="15"/>
          <w:vertAlign w:val="superscript"/>
        </w:rPr>
        <w:footnoteReference w:customMarkFollows="0" w:id="40"/>
      </w:r>
      <w:r w:rsidDel="00000000" w:rsidR="00000000" w:rsidRPr="00000000">
        <w:rPr>
          <w:rFonts w:ascii="Arial" w:cs="Arial" w:eastAsia="Arial" w:hAnsi="Arial"/>
          <w:sz w:val="15"/>
          <w:szCs w:val="15"/>
          <w:rtl w:val="0"/>
        </w:rPr>
        <w:t xml:space="preserve">)</w:t>
      </w:r>
      <w:r w:rsidDel="00000000" w:rsidR="00000000" w:rsidRPr="00000000">
        <w:rPr>
          <w:rFonts w:ascii="Arial" w:cs="Arial" w:eastAsia="Arial" w:hAnsi="Arial"/>
          <w:i w:val="1"/>
          <w:sz w:val="15"/>
          <w:szCs w:val="15"/>
          <w:rtl w:val="0"/>
        </w:rPr>
        <w:t xml:space="preserve">, oppure</w:t>
      </w:r>
    </w:p>
    <w:p w:rsidR="00000000" w:rsidDel="00000000" w:rsidP="00000000" w:rsidRDefault="00000000" w:rsidRPr="00000000" w14:paraId="000002E5">
      <w:pPr>
        <w:jc w:val="both"/>
        <w:rPr>
          <w:rFonts w:ascii="Arial" w:cs="Arial" w:eastAsia="Arial" w:hAnsi="Arial"/>
          <w:i w:val="1"/>
          <w:sz w:val="15"/>
          <w:szCs w:val="15"/>
        </w:rPr>
      </w:pPr>
      <w:r w:rsidDel="00000000" w:rsidR="00000000" w:rsidRPr="00000000">
        <w:rPr>
          <w:rFonts w:ascii="Arial" w:cs="Arial" w:eastAsia="Arial" w:hAnsi="Arial"/>
          <w:i w:val="1"/>
          <w:sz w:val="15"/>
          <w:szCs w:val="15"/>
          <w:rtl w:val="0"/>
        </w:rPr>
        <w:t xml:space="preserve">b) a decorrere al più tardi dal 18 aprile 2018 (</w:t>
      </w:r>
      <w:r w:rsidDel="00000000" w:rsidR="00000000" w:rsidRPr="00000000">
        <w:rPr>
          <w:rFonts w:ascii="Arial" w:cs="Arial" w:eastAsia="Arial" w:hAnsi="Arial"/>
          <w:i w:val="1"/>
          <w:sz w:val="15"/>
          <w:szCs w:val="15"/>
          <w:vertAlign w:val="superscript"/>
        </w:rPr>
        <w:footnoteReference w:customMarkFollows="0" w:id="41"/>
      </w:r>
      <w:r w:rsidDel="00000000" w:rsidR="00000000" w:rsidRPr="00000000">
        <w:rPr>
          <w:rFonts w:ascii="Arial" w:cs="Arial" w:eastAsia="Arial" w:hAnsi="Arial"/>
          <w:i w:val="1"/>
          <w:sz w:val="15"/>
          <w:szCs w:val="15"/>
          <w:rtl w:val="0"/>
        </w:rPr>
        <w:t xml:space="preserve">), l'amministrazione aggiudicatrice o l'ente aggiudicatore sono già in possesso della documentazione in questione</w:t>
      </w:r>
      <w:r w:rsidDel="00000000" w:rsidR="00000000" w:rsidRPr="00000000">
        <w:rPr>
          <w:rFonts w:ascii="Arial" w:cs="Arial" w:eastAsia="Arial" w:hAnsi="Arial"/>
          <w:sz w:val="15"/>
          <w:szCs w:val="15"/>
          <w:rtl w:val="0"/>
        </w:rPr>
        <w:t xml:space="preserve">.</w:t>
      </w:r>
      <w:r w:rsidDel="00000000" w:rsidR="00000000" w:rsidRPr="00000000">
        <w:rPr>
          <w:rtl w:val="0"/>
        </w:rPr>
      </w:r>
    </w:p>
    <w:p w:rsidR="00000000" w:rsidDel="00000000" w:rsidP="00000000" w:rsidRDefault="00000000" w:rsidRPr="00000000" w14:paraId="000002E6">
      <w:pPr>
        <w:jc w:val="both"/>
        <w:rPr>
          <w:rFonts w:ascii="Arial" w:cs="Arial" w:eastAsia="Arial" w:hAnsi="Arial"/>
          <w:i w:val="1"/>
          <w:sz w:val="15"/>
          <w:szCs w:val="15"/>
        </w:rPr>
      </w:pPr>
      <w:r w:rsidDel="00000000" w:rsidR="00000000" w:rsidRPr="00000000">
        <w:rPr>
          <w:rFonts w:ascii="Arial" w:cs="Arial" w:eastAsia="Arial" w:hAnsi="Arial"/>
          <w:i w:val="1"/>
          <w:sz w:val="15"/>
          <w:szCs w:val="15"/>
          <w:rtl w:val="0"/>
        </w:rPr>
        <w:t xml:space="preserve">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Del="00000000" w:rsidR="00000000" w:rsidRPr="00000000">
        <w:rPr>
          <w:rFonts w:ascii="Arial" w:cs="Arial" w:eastAsia="Arial" w:hAnsi="Arial"/>
          <w:sz w:val="15"/>
          <w:szCs w:val="15"/>
          <w:rtl w:val="0"/>
        </w:rPr>
        <w:t xml:space="preserve"> [procedura di appalto: (descrizione sommaria, estremi della pubblicazione nella</w:t>
      </w:r>
      <w:r w:rsidDel="00000000" w:rsidR="00000000" w:rsidRPr="00000000">
        <w:rPr>
          <w:rFonts w:ascii="Arial" w:cs="Arial" w:eastAsia="Arial" w:hAnsi="Arial"/>
          <w:i w:val="1"/>
          <w:sz w:val="15"/>
          <w:szCs w:val="15"/>
          <w:rtl w:val="0"/>
        </w:rPr>
        <w:t xml:space="preserve"> Gazzetta ufficiale dell'Unione europea</w:t>
      </w:r>
      <w:r w:rsidDel="00000000" w:rsidR="00000000" w:rsidRPr="00000000">
        <w:rPr>
          <w:rFonts w:ascii="Arial" w:cs="Arial" w:eastAsia="Arial" w:hAnsi="Arial"/>
          <w:sz w:val="15"/>
          <w:szCs w:val="15"/>
          <w:rtl w:val="0"/>
        </w:rPr>
        <w:t xml:space="preserve">, numero di riferimento)]</w:t>
      </w:r>
      <w:r w:rsidDel="00000000" w:rsidR="00000000" w:rsidRPr="00000000">
        <w:rPr>
          <w:rFonts w:ascii="Arial" w:cs="Arial" w:eastAsia="Arial" w:hAnsi="Arial"/>
          <w:i w:val="1"/>
          <w:sz w:val="15"/>
          <w:szCs w:val="15"/>
          <w:rtl w:val="0"/>
        </w:rPr>
        <w:t xml:space="preserve">.</w:t>
      </w:r>
    </w:p>
    <w:p w:rsidR="00000000" w:rsidDel="00000000" w:rsidP="00000000" w:rsidRDefault="00000000" w:rsidRPr="00000000" w14:paraId="000002E7">
      <w:pPr>
        <w:rPr>
          <w:rFonts w:ascii="Arial" w:cs="Arial" w:eastAsia="Arial" w:hAnsi="Arial"/>
          <w:i w:val="1"/>
          <w:sz w:val="15"/>
          <w:szCs w:val="15"/>
        </w:rPr>
      </w:pPr>
      <w:r w:rsidDel="00000000" w:rsidR="00000000" w:rsidRPr="00000000">
        <w:rPr>
          <w:rFonts w:ascii="Arial" w:cs="Arial" w:eastAsia="Arial" w:hAnsi="Arial"/>
          <w:i w:val="1"/>
          <w:sz w:val="15"/>
          <w:szCs w:val="15"/>
          <w:rtl w:val="0"/>
        </w:rPr>
        <w:t xml:space="preserve"> </w:t>
      </w:r>
    </w:p>
    <w:p w:rsidR="00000000" w:rsidDel="00000000" w:rsidP="00000000" w:rsidRDefault="00000000" w:rsidRPr="00000000" w14:paraId="000002E8">
      <w:pPr>
        <w:rPr>
          <w:rFonts w:ascii="Arial" w:cs="Arial" w:eastAsia="Arial" w:hAnsi="Arial"/>
          <w:i w:val="1"/>
          <w:sz w:val="14"/>
          <w:szCs w:val="14"/>
        </w:rPr>
      </w:pPr>
      <w:r w:rsidDel="00000000" w:rsidR="00000000" w:rsidRPr="00000000">
        <w:rPr>
          <w:rtl w:val="0"/>
        </w:rPr>
      </w:r>
    </w:p>
    <w:p w:rsidR="00000000" w:rsidDel="00000000" w:rsidP="00000000" w:rsidRDefault="00000000" w:rsidRPr="00000000" w14:paraId="000002E9">
      <w:pPr>
        <w:rPr>
          <w:rFonts w:ascii="Arial" w:cs="Arial" w:eastAsia="Arial" w:hAnsi="Arial"/>
          <w:sz w:val="14"/>
          <w:szCs w:val="14"/>
        </w:rPr>
      </w:pPr>
      <w:r w:rsidDel="00000000" w:rsidR="00000000" w:rsidRPr="00000000">
        <w:rPr>
          <w:rFonts w:ascii="Arial" w:cs="Arial" w:eastAsia="Arial" w:hAnsi="Arial"/>
          <w:sz w:val="14"/>
          <w:szCs w:val="14"/>
          <w:rtl w:val="0"/>
        </w:rPr>
        <w:t xml:space="preserve">Data, luogo e, se richiesto o necessario, firma/firme: [……………….……]</w:t>
      </w:r>
    </w:p>
    <w:p w:rsidR="00000000" w:rsidDel="00000000" w:rsidP="00000000" w:rsidRDefault="00000000" w:rsidRPr="00000000" w14:paraId="000002EA">
      <w:pPr>
        <w:keepNext w:val="1"/>
        <w:pBdr>
          <w:top w:space="0" w:sz="0" w:val="nil"/>
          <w:left w:space="0" w:sz="0" w:val="nil"/>
          <w:bottom w:space="0" w:sz="0" w:val="nil"/>
          <w:right w:space="0" w:sz="0" w:val="nil"/>
          <w:between w:space="0" w:sz="0" w:val="nil"/>
        </w:pBdr>
        <w:spacing w:before="360" w:lineRule="auto"/>
        <w:jc w:val="both"/>
        <w:rPr>
          <w:rFonts w:ascii="Arial" w:cs="Arial" w:eastAsia="Arial" w:hAnsi="Arial"/>
          <w:i w:val="1"/>
          <w:sz w:val="15"/>
          <w:szCs w:val="15"/>
        </w:rPr>
      </w:pPr>
      <w:r w:rsidDel="00000000" w:rsidR="00000000" w:rsidRPr="00000000">
        <w:rPr>
          <w:rtl w:val="0"/>
        </w:rPr>
      </w:r>
    </w:p>
    <w:p w:rsidR="00000000" w:rsidDel="00000000" w:rsidP="00000000" w:rsidRDefault="00000000" w:rsidRPr="00000000" w14:paraId="000002EB">
      <w:pPr>
        <w:rPr/>
      </w:pPr>
      <w:bookmarkStart w:colFirst="0" w:colLast="0" w:name="_heading=h.3znysh7" w:id="10"/>
      <w:bookmarkEnd w:id="10"/>
      <w:r w:rsidDel="00000000" w:rsidR="00000000" w:rsidRPr="00000000">
        <w:rPr>
          <w:rtl w:val="0"/>
        </w:rPr>
      </w:r>
    </w:p>
    <w:sectPr>
      <w:footerReference r:id="rId18" w:type="default"/>
      <w:pgSz w:h="15840" w:w="12240" w:orient="portrait"/>
      <w:pgMar w:bottom="1440" w:top="1440" w:left="1800" w:right="132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Courier New"/>
  <w:font w:name="DejaVuSerifCondensed"/>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9">
    <w:pPr>
      <w:pBdr>
        <w:top w:space="0" w:sz="0" w:val="nil"/>
        <w:left w:space="0" w:sz="0" w:val="nil"/>
        <w:bottom w:space="0" w:sz="0" w:val="nil"/>
        <w:right w:space="0" w:sz="0" w:val="nil"/>
        <w:between w:space="0" w:sz="0" w:val="nil"/>
      </w:pBdr>
      <w:tabs>
        <w:tab w:val="center" w:leader="none" w:pos="4535"/>
        <w:tab w:val="right" w:leader="none" w:pos="9071"/>
        <w:tab w:val="right" w:leader="none" w:pos="9921"/>
        <w:tab w:val="right" w:leader="none" w:pos="9356"/>
      </w:tabs>
      <w:spacing w:after="0" w:before="360" w:lineRule="auto"/>
      <w:ind w:left="-850" w:right="-241" w:firstLine="0"/>
      <w:jc w:val="right"/>
      <w:rPr>
        <w:rFonts w:ascii="Calibri" w:cs="Calibri" w:eastAsia="Calibri" w:hAnsi="Calibri"/>
        <w:sz w:val="20"/>
        <w:szCs w:val="20"/>
      </w:rPr>
    </w:pPr>
    <w:r w:rsidDel="00000000" w:rsidR="00000000" w:rsidRPr="00000000">
      <w:rPr>
        <w:rFonts w:ascii="Calibri" w:cs="Calibri" w:eastAsia="Calibri" w:hAnsi="Calibri"/>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A">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2EC">
      <w:pPr>
        <w:tabs>
          <w:tab w:val="left" w:leader="none" w:pos="284"/>
        </w:tabs>
        <w:spacing w:after="0" w:before="0" w:lineRule="auto"/>
        <w:ind w:left="284" w:hanging="284"/>
        <w:jc w:val="both"/>
        <w:rPr>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t xml:space="preserve">I servizi della Commissione metteranno gratuitamente il servizio DGUE </w:t>
      </w:r>
      <w:r w:rsidDel="00000000" w:rsidR="00000000" w:rsidRPr="00000000">
        <w:rPr>
          <w:rFonts w:ascii="Arial" w:cs="Arial" w:eastAsia="Arial" w:hAnsi="Arial"/>
          <w:color w:val="000000"/>
          <w:sz w:val="12"/>
          <w:szCs w:val="12"/>
          <w:rtl w:val="0"/>
        </w:rPr>
        <w:t xml:space="preserve">in formato </w:t>
      </w:r>
      <w:r w:rsidDel="00000000" w:rsidR="00000000" w:rsidRPr="00000000">
        <w:rPr>
          <w:rFonts w:ascii="Arial" w:cs="Arial" w:eastAsia="Arial" w:hAnsi="Arial"/>
          <w:sz w:val="12"/>
          <w:szCs w:val="12"/>
          <w:rtl w:val="0"/>
        </w:rPr>
        <w:t xml:space="preserve">elettronico a disposizione delle amministrazioni aggiudicatrici, degli enti aggiudicatori, degli operatori economici, dei fornitori di servizi elettronici e di altre parti interessate.</w:t>
      </w:r>
      <w:r w:rsidDel="00000000" w:rsidR="00000000" w:rsidRPr="00000000">
        <w:rPr>
          <w:rtl w:val="0"/>
        </w:rPr>
      </w:r>
    </w:p>
  </w:footnote>
  <w:footnote w:id="1">
    <w:p w:rsidR="00000000" w:rsidDel="00000000" w:rsidP="00000000" w:rsidRDefault="00000000" w:rsidRPr="00000000" w14:paraId="000002ED">
      <w:pPr>
        <w:pBdr>
          <w:top w:space="0" w:sz="0" w:val="nil"/>
          <w:left w:space="0" w:sz="0" w:val="nil"/>
          <w:bottom w:space="0" w:sz="0" w:val="nil"/>
          <w:right w:space="0" w:sz="0" w:val="nil"/>
          <w:between w:space="0" w:sz="0" w:val="nil"/>
        </w:pBdr>
        <w:spacing w:after="0" w:before="0" w:lineRule="auto"/>
        <w:ind w:left="284" w:hanging="284"/>
        <w:jc w:val="both"/>
        <w:rPr>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t xml:space="preserve">Per le </w:t>
      </w:r>
      <w:r w:rsidDel="00000000" w:rsidR="00000000" w:rsidRPr="00000000">
        <w:rPr>
          <w:rFonts w:ascii="Arial" w:cs="Arial" w:eastAsia="Arial" w:hAnsi="Arial"/>
          <w:b w:val="1"/>
          <w:sz w:val="12"/>
          <w:szCs w:val="12"/>
          <w:rtl w:val="0"/>
        </w:rPr>
        <w:t xml:space="preserve">amministrazioni aggiudicatrici:</w:t>
      </w:r>
      <w:r w:rsidDel="00000000" w:rsidR="00000000" w:rsidRPr="00000000">
        <w:rPr>
          <w:rFonts w:ascii="Arial" w:cs="Arial" w:eastAsia="Arial" w:hAnsi="Arial"/>
          <w:sz w:val="12"/>
          <w:szCs w:val="12"/>
          <w:rtl w:val="0"/>
        </w:rPr>
        <w:t xml:space="preserve"> un </w:t>
      </w:r>
      <w:r w:rsidDel="00000000" w:rsidR="00000000" w:rsidRPr="00000000">
        <w:rPr>
          <w:rFonts w:ascii="Arial" w:cs="Arial" w:eastAsia="Arial" w:hAnsi="Arial"/>
          <w:b w:val="1"/>
          <w:sz w:val="12"/>
          <w:szCs w:val="12"/>
          <w:rtl w:val="0"/>
        </w:rPr>
        <w:t xml:space="preserve">avviso di preinformazione</w:t>
      </w:r>
      <w:r w:rsidDel="00000000" w:rsidR="00000000" w:rsidRPr="00000000">
        <w:rPr>
          <w:rFonts w:ascii="Arial" w:cs="Arial" w:eastAsia="Arial" w:hAnsi="Arial"/>
          <w:sz w:val="12"/>
          <w:szCs w:val="12"/>
          <w:rtl w:val="0"/>
        </w:rPr>
        <w:t xml:space="preserve"> utilizzato come mezzo per indire la gara oppure un </w:t>
      </w:r>
      <w:r w:rsidDel="00000000" w:rsidR="00000000" w:rsidRPr="00000000">
        <w:rPr>
          <w:rFonts w:ascii="Arial" w:cs="Arial" w:eastAsia="Arial" w:hAnsi="Arial"/>
          <w:b w:val="1"/>
          <w:sz w:val="12"/>
          <w:szCs w:val="12"/>
          <w:rtl w:val="0"/>
        </w:rPr>
        <w:t xml:space="preserve">bando di gara</w:t>
      </w:r>
      <w:r w:rsidDel="00000000" w:rsidR="00000000" w:rsidRPr="00000000">
        <w:rPr>
          <w:rFonts w:ascii="Arial" w:cs="Arial" w:eastAsia="Arial" w:hAnsi="Arial"/>
          <w:sz w:val="12"/>
          <w:szCs w:val="12"/>
          <w:rtl w:val="0"/>
        </w:rPr>
        <w:t xml:space="preserve">. Per gli </w:t>
      </w:r>
      <w:r w:rsidDel="00000000" w:rsidR="00000000" w:rsidRPr="00000000">
        <w:rPr>
          <w:rFonts w:ascii="Arial" w:cs="Arial" w:eastAsia="Arial" w:hAnsi="Arial"/>
          <w:b w:val="1"/>
          <w:sz w:val="12"/>
          <w:szCs w:val="12"/>
          <w:rtl w:val="0"/>
        </w:rPr>
        <w:t xml:space="preserve">enti aggiudicatori</w:t>
      </w:r>
      <w:r w:rsidDel="00000000" w:rsidR="00000000" w:rsidRPr="00000000">
        <w:rPr>
          <w:rFonts w:ascii="Arial" w:cs="Arial" w:eastAsia="Arial" w:hAnsi="Arial"/>
          <w:sz w:val="12"/>
          <w:szCs w:val="12"/>
          <w:rtl w:val="0"/>
        </w:rPr>
        <w:t xml:space="preserve">: un </w:t>
      </w:r>
      <w:r w:rsidDel="00000000" w:rsidR="00000000" w:rsidRPr="00000000">
        <w:rPr>
          <w:rFonts w:ascii="Arial" w:cs="Arial" w:eastAsia="Arial" w:hAnsi="Arial"/>
          <w:b w:val="1"/>
          <w:sz w:val="12"/>
          <w:szCs w:val="12"/>
          <w:rtl w:val="0"/>
        </w:rPr>
        <w:t xml:space="preserve">avviso periodico indicativo</w:t>
      </w:r>
      <w:r w:rsidDel="00000000" w:rsidR="00000000" w:rsidRPr="00000000">
        <w:rPr>
          <w:rFonts w:ascii="Arial" w:cs="Arial" w:eastAsia="Arial" w:hAnsi="Arial"/>
          <w:sz w:val="12"/>
          <w:szCs w:val="12"/>
          <w:rtl w:val="0"/>
        </w:rPr>
        <w:t xml:space="preserve"> utilizzato come mezzo per indire la gara, un </w:t>
      </w:r>
      <w:r w:rsidDel="00000000" w:rsidR="00000000" w:rsidRPr="00000000">
        <w:rPr>
          <w:rFonts w:ascii="Arial" w:cs="Arial" w:eastAsia="Arial" w:hAnsi="Arial"/>
          <w:b w:val="1"/>
          <w:sz w:val="12"/>
          <w:szCs w:val="12"/>
          <w:rtl w:val="0"/>
        </w:rPr>
        <w:t xml:space="preserve">bando di gara</w:t>
      </w:r>
      <w:r w:rsidDel="00000000" w:rsidR="00000000" w:rsidRPr="00000000">
        <w:rPr>
          <w:rFonts w:ascii="Arial" w:cs="Arial" w:eastAsia="Arial" w:hAnsi="Arial"/>
          <w:sz w:val="12"/>
          <w:szCs w:val="12"/>
          <w:rtl w:val="0"/>
        </w:rPr>
        <w:t xml:space="preserve"> o</w:t>
      </w:r>
      <w:r w:rsidDel="00000000" w:rsidR="00000000" w:rsidRPr="00000000">
        <w:rPr>
          <w:rFonts w:ascii="Arial" w:cs="Arial" w:eastAsia="Arial" w:hAnsi="Arial"/>
          <w:b w:val="1"/>
          <w:sz w:val="12"/>
          <w:szCs w:val="12"/>
          <w:rtl w:val="0"/>
        </w:rPr>
        <w:t xml:space="preserve"> </w:t>
      </w:r>
      <w:r w:rsidDel="00000000" w:rsidR="00000000" w:rsidRPr="00000000">
        <w:rPr>
          <w:rFonts w:ascii="Arial" w:cs="Arial" w:eastAsia="Arial" w:hAnsi="Arial"/>
          <w:sz w:val="12"/>
          <w:szCs w:val="12"/>
          <w:rtl w:val="0"/>
        </w:rPr>
        <w:t xml:space="preserve">un</w:t>
      </w:r>
      <w:r w:rsidDel="00000000" w:rsidR="00000000" w:rsidRPr="00000000">
        <w:rPr>
          <w:rFonts w:ascii="Arial" w:cs="Arial" w:eastAsia="Arial" w:hAnsi="Arial"/>
          <w:b w:val="1"/>
          <w:sz w:val="12"/>
          <w:szCs w:val="12"/>
          <w:rtl w:val="0"/>
        </w:rPr>
        <w:t xml:space="preserve"> avviso sull'esistenza di un sistema di qualificazione.</w:t>
      </w:r>
      <w:r w:rsidDel="00000000" w:rsidR="00000000" w:rsidRPr="00000000">
        <w:rPr>
          <w:rtl w:val="0"/>
        </w:rPr>
      </w:r>
    </w:p>
  </w:footnote>
  <w:footnote w:id="2">
    <w:p w:rsidR="00000000" w:rsidDel="00000000" w:rsidP="00000000" w:rsidRDefault="00000000" w:rsidRPr="00000000" w14:paraId="000002EE">
      <w:pPr>
        <w:spacing w:after="0" w:before="0" w:lineRule="auto"/>
        <w:ind w:left="284" w:hanging="284"/>
        <w:jc w:val="both"/>
        <w:rPr>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i w:val="1"/>
          <w:sz w:val="12"/>
          <w:szCs w:val="12"/>
          <w:rtl w:val="0"/>
        </w:rPr>
        <w:t xml:space="preserve"> </w:t>
        <w:tab/>
      </w:r>
      <w:r w:rsidDel="00000000" w:rsidR="00000000" w:rsidRPr="00000000">
        <w:rPr>
          <w:rFonts w:ascii="Arial" w:cs="Arial" w:eastAsia="Arial" w:hAnsi="Arial"/>
          <w:sz w:val="12"/>
          <w:szCs w:val="12"/>
          <w:rtl w:val="0"/>
        </w:rPr>
        <w:t xml:space="preserve">Le informazioni devono essere copiate dalla sezione I, punto I.1 del pertinente avviso o bando. In caso di appalto congiunto indicare le generalità di tutti i committenti.</w:t>
      </w:r>
      <w:r w:rsidDel="00000000" w:rsidR="00000000" w:rsidRPr="00000000">
        <w:rPr>
          <w:rtl w:val="0"/>
        </w:rPr>
      </w:r>
    </w:p>
  </w:footnote>
  <w:footnote w:id="3">
    <w:p w:rsidR="00000000" w:rsidDel="00000000" w:rsidP="00000000" w:rsidRDefault="00000000" w:rsidRPr="00000000" w14:paraId="000002EF">
      <w:pPr>
        <w:tabs>
          <w:tab w:val="left" w:leader="none" w:pos="284"/>
        </w:tabs>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t xml:space="preserve">Cfr. punti II.1.1. e II.1.3. dell'avviso o bando pertinente.</w:t>
      </w:r>
      <w:r w:rsidDel="00000000" w:rsidR="00000000" w:rsidRPr="00000000">
        <w:rPr>
          <w:rtl w:val="0"/>
        </w:rPr>
      </w:r>
    </w:p>
  </w:footnote>
  <w:footnote w:id="4">
    <w:p w:rsidR="00000000" w:rsidDel="00000000" w:rsidP="00000000" w:rsidRDefault="00000000" w:rsidRPr="00000000" w14:paraId="000002F0">
      <w:pPr>
        <w:tabs>
          <w:tab w:val="left" w:leader="none" w:pos="284"/>
        </w:tabs>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Cfr. punto II.1.1. dell'avviso o bando pertinente.</w:t>
      </w:r>
      <w:r w:rsidDel="00000000" w:rsidR="00000000" w:rsidRPr="00000000">
        <w:rPr>
          <w:rtl w:val="0"/>
        </w:rPr>
      </w:r>
    </w:p>
  </w:footnote>
  <w:footnote w:id="5">
    <w:p w:rsidR="00000000" w:rsidDel="00000000" w:rsidP="00000000" w:rsidRDefault="00000000" w:rsidRPr="00000000" w14:paraId="000002F1">
      <w:pPr>
        <w:tabs>
          <w:tab w:val="left" w:leader="none" w:pos="284"/>
        </w:tabs>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Ripetere le informazioni per ogni persona di contatto tante volte quanto necessario.</w:t>
      </w:r>
      <w:r w:rsidDel="00000000" w:rsidR="00000000" w:rsidRPr="00000000">
        <w:rPr>
          <w:rtl w:val="0"/>
        </w:rPr>
      </w:r>
    </w:p>
  </w:footnote>
  <w:footnote w:id="6">
    <w:p w:rsidR="00000000" w:rsidDel="00000000" w:rsidP="00000000" w:rsidRDefault="00000000" w:rsidRPr="00000000" w14:paraId="000002F2">
      <w:pPr>
        <w:tabs>
          <w:tab w:val="left" w:leader="none" w:pos="284"/>
        </w:tabs>
        <w:spacing w:after="0" w:before="0" w:lineRule="auto"/>
        <w:ind w:left="284" w:hanging="284"/>
        <w:jc w:val="both"/>
        <w:rPr>
          <w:rFonts w:ascii="Arial" w:cs="Arial" w:eastAsia="Arial" w:hAnsi="Arial"/>
          <w:b w:val="1"/>
          <w:i w:val="1"/>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Cfr.</w:t>
      </w:r>
      <w:r w:rsidDel="00000000" w:rsidR="00000000" w:rsidRPr="00000000">
        <w:rPr>
          <w:rFonts w:ascii="Arial" w:cs="Arial" w:eastAsia="Arial" w:hAnsi="Arial"/>
          <w:b w:val="1"/>
          <w:i w:val="1"/>
          <w:sz w:val="12"/>
          <w:szCs w:val="12"/>
          <w:rtl w:val="0"/>
        </w:rPr>
        <w:t xml:space="preserve"> </w:t>
      </w:r>
      <w:r w:rsidDel="00000000" w:rsidR="00000000" w:rsidRPr="00000000">
        <w:rPr>
          <w:rFonts w:ascii="Arial" w:cs="Arial" w:eastAsia="Arial" w:hAnsi="Arial"/>
          <w:sz w:val="12"/>
          <w:szCs w:val="12"/>
          <w:rtl w:val="0"/>
        </w:rPr>
        <w:t xml:space="preserve">raccomandazione della Commissione, del 6 maggio 2003, relativa alla definizione delle microimprese, piccole e medie imprese (GU L 124 del 20.5.2003, pag. 36). Queste informazioni sono richieste unicamente a fini statistici.</w:t>
      </w: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0" w:before="0" w:lineRule="auto"/>
        <w:ind w:left="284" w:firstLine="0"/>
        <w:jc w:val="both"/>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Microimprese: </w:t>
      </w:r>
      <w:r w:rsidDel="00000000" w:rsidR="00000000" w:rsidRPr="00000000">
        <w:rPr>
          <w:rFonts w:ascii="Arial" w:cs="Arial" w:eastAsia="Arial" w:hAnsi="Arial"/>
          <w:sz w:val="12"/>
          <w:szCs w:val="12"/>
          <w:rtl w:val="0"/>
        </w:rPr>
        <w:t xml:space="preserve">imprese che</w:t>
      </w:r>
      <w:r w:rsidDel="00000000" w:rsidR="00000000" w:rsidRPr="00000000">
        <w:rPr>
          <w:rFonts w:ascii="Arial" w:cs="Arial" w:eastAsia="Arial" w:hAnsi="Arial"/>
          <w:b w:val="1"/>
          <w:sz w:val="12"/>
          <w:szCs w:val="12"/>
          <w:rtl w:val="0"/>
        </w:rPr>
        <w:t xml:space="preserve"> occupano meno di 10 persone </w:t>
      </w:r>
      <w:r w:rsidDel="00000000" w:rsidR="00000000" w:rsidRPr="00000000">
        <w:rPr>
          <w:rFonts w:ascii="Arial" w:cs="Arial" w:eastAsia="Arial" w:hAnsi="Arial"/>
          <w:sz w:val="12"/>
          <w:szCs w:val="12"/>
          <w:rtl w:val="0"/>
        </w:rPr>
        <w:t xml:space="preserve">e realizzano un fatturato annuo oppure un totale di bilancio annuo</w:t>
      </w:r>
      <w:r w:rsidDel="00000000" w:rsidR="00000000" w:rsidRPr="00000000">
        <w:rPr>
          <w:rFonts w:ascii="Arial" w:cs="Arial" w:eastAsia="Arial" w:hAnsi="Arial"/>
          <w:b w:val="1"/>
          <w:sz w:val="12"/>
          <w:szCs w:val="12"/>
          <w:rtl w:val="0"/>
        </w:rPr>
        <w:t xml:space="preserve"> non superiori a 2 milioni di EUR.</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0" w:before="0" w:lineRule="auto"/>
        <w:ind w:left="284" w:firstLine="0"/>
        <w:jc w:val="both"/>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Piccole imprese: </w:t>
      </w:r>
      <w:r w:rsidDel="00000000" w:rsidR="00000000" w:rsidRPr="00000000">
        <w:rPr>
          <w:rFonts w:ascii="Arial" w:cs="Arial" w:eastAsia="Arial" w:hAnsi="Arial"/>
          <w:sz w:val="12"/>
          <w:szCs w:val="12"/>
          <w:rtl w:val="0"/>
        </w:rPr>
        <w:t xml:space="preserve">imprese che</w:t>
      </w:r>
      <w:r w:rsidDel="00000000" w:rsidR="00000000" w:rsidRPr="00000000">
        <w:rPr>
          <w:rFonts w:ascii="Arial" w:cs="Arial" w:eastAsia="Arial" w:hAnsi="Arial"/>
          <w:b w:val="1"/>
          <w:sz w:val="12"/>
          <w:szCs w:val="12"/>
          <w:rtl w:val="0"/>
        </w:rPr>
        <w:t xml:space="preserve"> occupano meno di 50 persone </w:t>
      </w:r>
      <w:r w:rsidDel="00000000" w:rsidR="00000000" w:rsidRPr="00000000">
        <w:rPr>
          <w:rFonts w:ascii="Arial" w:cs="Arial" w:eastAsia="Arial" w:hAnsi="Arial"/>
          <w:sz w:val="12"/>
          <w:szCs w:val="12"/>
          <w:rtl w:val="0"/>
        </w:rPr>
        <w:t xml:space="preserve">e realizzano un fatturato annuo o un totale di bilancio annuo</w:t>
      </w:r>
      <w:r w:rsidDel="00000000" w:rsidR="00000000" w:rsidRPr="00000000">
        <w:rPr>
          <w:rFonts w:ascii="Arial" w:cs="Arial" w:eastAsia="Arial" w:hAnsi="Arial"/>
          <w:b w:val="1"/>
          <w:sz w:val="12"/>
          <w:szCs w:val="12"/>
          <w:rtl w:val="0"/>
        </w:rPr>
        <w:t xml:space="preserve"> non superiori a 10 milioni di EUR.</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after="0" w:before="0" w:lineRule="auto"/>
        <w:ind w:left="284" w:firstLine="0"/>
        <w:jc w:val="both"/>
        <w:rPr>
          <w:sz w:val="12"/>
          <w:szCs w:val="12"/>
        </w:rPr>
      </w:pPr>
      <w:r w:rsidDel="00000000" w:rsidR="00000000" w:rsidRPr="00000000">
        <w:rPr>
          <w:rFonts w:ascii="Arial" w:cs="Arial" w:eastAsia="Arial" w:hAnsi="Arial"/>
          <w:b w:val="1"/>
          <w:sz w:val="12"/>
          <w:szCs w:val="12"/>
          <w:rtl w:val="0"/>
        </w:rPr>
        <w:t xml:space="preserve">Medie imprese: </w:t>
      </w:r>
      <w:r w:rsidDel="00000000" w:rsidR="00000000" w:rsidRPr="00000000">
        <w:rPr>
          <w:rFonts w:ascii="Arial" w:cs="Arial" w:eastAsia="Arial" w:hAnsi="Arial"/>
          <w:sz w:val="12"/>
          <w:szCs w:val="12"/>
          <w:rtl w:val="0"/>
        </w:rPr>
        <w:t xml:space="preserve">imprese che</w:t>
      </w:r>
      <w:r w:rsidDel="00000000" w:rsidR="00000000" w:rsidRPr="00000000">
        <w:rPr>
          <w:rFonts w:ascii="Arial" w:cs="Arial" w:eastAsia="Arial" w:hAnsi="Arial"/>
          <w:b w:val="1"/>
          <w:sz w:val="12"/>
          <w:szCs w:val="12"/>
          <w:rtl w:val="0"/>
        </w:rPr>
        <w:t xml:space="preserve"> non appartengono alla categoria delle microimprese né a quella delle piccole imprese</w:t>
      </w:r>
      <w:r w:rsidDel="00000000" w:rsidR="00000000" w:rsidRPr="00000000">
        <w:rPr>
          <w:rFonts w:ascii="Arial" w:cs="Arial" w:eastAsia="Arial" w:hAnsi="Arial"/>
          <w:i w:val="1"/>
          <w:sz w:val="12"/>
          <w:szCs w:val="12"/>
          <w:rtl w:val="0"/>
        </w:rPr>
        <w:t xml:space="preserve">, che </w:t>
      </w:r>
      <w:r w:rsidDel="00000000" w:rsidR="00000000" w:rsidRPr="00000000">
        <w:rPr>
          <w:rFonts w:ascii="Arial" w:cs="Arial" w:eastAsia="Arial" w:hAnsi="Arial"/>
          <w:b w:val="1"/>
          <w:sz w:val="12"/>
          <w:szCs w:val="12"/>
          <w:rtl w:val="0"/>
        </w:rPr>
        <w:t xml:space="preserve">occupano meno di 250 persone</w:t>
      </w:r>
      <w:r w:rsidDel="00000000" w:rsidR="00000000" w:rsidRPr="00000000">
        <w:rPr>
          <w:rFonts w:ascii="Arial" w:cs="Arial" w:eastAsia="Arial" w:hAnsi="Arial"/>
          <w:sz w:val="12"/>
          <w:szCs w:val="12"/>
          <w:rtl w:val="0"/>
        </w:rPr>
        <w:t xml:space="preserve"> e il cui </w:t>
      </w:r>
      <w:r w:rsidDel="00000000" w:rsidR="00000000" w:rsidRPr="00000000">
        <w:rPr>
          <w:rFonts w:ascii="Arial" w:cs="Arial" w:eastAsia="Arial" w:hAnsi="Arial"/>
          <w:b w:val="1"/>
          <w:sz w:val="12"/>
          <w:szCs w:val="12"/>
          <w:rtl w:val="0"/>
        </w:rPr>
        <w:t xml:space="preserve">fatturato annuo non supera i 50 milioni di EUR</w:t>
      </w:r>
      <w:r w:rsidDel="00000000" w:rsidR="00000000" w:rsidRPr="00000000">
        <w:rPr>
          <w:rFonts w:ascii="Arial" w:cs="Arial" w:eastAsia="Arial" w:hAnsi="Arial"/>
          <w:sz w:val="12"/>
          <w:szCs w:val="12"/>
          <w:rtl w:val="0"/>
        </w:rPr>
        <w:t xml:space="preserve"> </w:t>
      </w:r>
      <w:r w:rsidDel="00000000" w:rsidR="00000000" w:rsidRPr="00000000">
        <w:rPr>
          <w:rFonts w:ascii="Arial" w:cs="Arial" w:eastAsia="Arial" w:hAnsi="Arial"/>
          <w:b w:val="1"/>
          <w:sz w:val="12"/>
          <w:szCs w:val="12"/>
          <w:rtl w:val="0"/>
        </w:rPr>
        <w:t xml:space="preserve">e/o </w:t>
      </w:r>
      <w:r w:rsidDel="00000000" w:rsidR="00000000" w:rsidRPr="00000000">
        <w:rPr>
          <w:rFonts w:ascii="Arial" w:cs="Arial" w:eastAsia="Arial" w:hAnsi="Arial"/>
          <w:sz w:val="12"/>
          <w:szCs w:val="12"/>
          <w:rtl w:val="0"/>
        </w:rPr>
        <w:t xml:space="preserve">il cui </w:t>
      </w:r>
      <w:r w:rsidDel="00000000" w:rsidR="00000000" w:rsidRPr="00000000">
        <w:rPr>
          <w:rFonts w:ascii="Arial" w:cs="Arial" w:eastAsia="Arial" w:hAnsi="Arial"/>
          <w:b w:val="1"/>
          <w:sz w:val="12"/>
          <w:szCs w:val="12"/>
          <w:rtl w:val="0"/>
        </w:rPr>
        <w:t xml:space="preserve">totale di bilancio annuo non supera i 43 milioni di EUR</w:t>
      </w:r>
      <w:r w:rsidDel="00000000" w:rsidR="00000000" w:rsidRPr="00000000">
        <w:rPr>
          <w:rFonts w:ascii="Arial" w:cs="Arial" w:eastAsia="Arial" w:hAnsi="Arial"/>
          <w:sz w:val="12"/>
          <w:szCs w:val="12"/>
          <w:rtl w:val="0"/>
        </w:rPr>
        <w:t xml:space="preserve">.</w:t>
      </w:r>
      <w:r w:rsidDel="00000000" w:rsidR="00000000" w:rsidRPr="00000000">
        <w:rPr>
          <w:rtl w:val="0"/>
        </w:rPr>
      </w:r>
    </w:p>
  </w:footnote>
  <w:footnote w:id="7">
    <w:p w:rsidR="00000000" w:rsidDel="00000000" w:rsidP="00000000" w:rsidRDefault="00000000" w:rsidRPr="00000000" w14:paraId="000002F6">
      <w:pPr>
        <w:tabs>
          <w:tab w:val="left" w:leader="none" w:pos="284"/>
        </w:tabs>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Cfr. il punto III.1.5 del bando di gara.</w:t>
      </w:r>
      <w:r w:rsidDel="00000000" w:rsidR="00000000" w:rsidRPr="00000000">
        <w:rPr>
          <w:rtl w:val="0"/>
        </w:rPr>
      </w:r>
    </w:p>
  </w:footnote>
  <w:footnote w:id="8">
    <w:p w:rsidR="00000000" w:rsidDel="00000000" w:rsidP="00000000" w:rsidRDefault="00000000" w:rsidRPr="00000000" w14:paraId="000002F7">
      <w:pPr>
        <w:tabs>
          <w:tab w:val="left" w:leader="none" w:pos="284"/>
        </w:tabs>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Un' "impresa sociale" ha per scopo principale l'integrazione sociale e professionale delle persone disabili o svantaggiate.</w:t>
      </w:r>
      <w:r w:rsidDel="00000000" w:rsidR="00000000" w:rsidRPr="00000000">
        <w:rPr>
          <w:rtl w:val="0"/>
        </w:rPr>
      </w:r>
    </w:p>
  </w:footnote>
  <w:footnote w:id="9">
    <w:p w:rsidR="00000000" w:rsidDel="00000000" w:rsidP="00000000" w:rsidRDefault="00000000" w:rsidRPr="00000000" w14:paraId="000002F8">
      <w:pPr>
        <w:spacing w:after="0" w:before="0" w:lineRule="auto"/>
        <w:ind w:left="284" w:hanging="284"/>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tab/>
      </w:r>
      <w:r w:rsidDel="00000000" w:rsidR="00000000" w:rsidRPr="00000000">
        <w:rPr>
          <w:rFonts w:ascii="Arial" w:cs="Arial" w:eastAsia="Arial" w:hAnsi="Arial"/>
          <w:sz w:val="12"/>
          <w:szCs w:val="12"/>
          <w:rtl w:val="0"/>
        </w:rPr>
        <w:t xml:space="preserve">I riferimenti e l'eventuale classificazione sono indicati nella certificazione.</w:t>
      </w:r>
      <w:r w:rsidDel="00000000" w:rsidR="00000000" w:rsidRPr="00000000">
        <w:rPr>
          <w:rtl w:val="0"/>
        </w:rPr>
      </w:r>
    </w:p>
  </w:footnote>
  <w:footnote w:id="10">
    <w:p w:rsidR="00000000" w:rsidDel="00000000" w:rsidP="00000000" w:rsidRDefault="00000000" w:rsidRPr="00000000" w14:paraId="000002F9">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 </w:t>
        <w:tab/>
      </w:r>
      <w:r w:rsidDel="00000000" w:rsidR="00000000" w:rsidRPr="00000000">
        <w:rPr>
          <w:rFonts w:ascii="Arial" w:cs="Arial" w:eastAsia="Arial" w:hAnsi="Arial"/>
          <w:sz w:val="12"/>
          <w:szCs w:val="12"/>
          <w:rtl w:val="0"/>
        </w:rPr>
        <w:t xml:space="preserve">Specificamente</w:t>
      </w:r>
      <w:r w:rsidDel="00000000" w:rsidR="00000000" w:rsidRPr="00000000">
        <w:rPr>
          <w:rFonts w:ascii="Arial" w:cs="Arial" w:eastAsia="Arial" w:hAnsi="Arial"/>
          <w:b w:val="1"/>
          <w:color w:val="ff0000"/>
          <w:sz w:val="12"/>
          <w:szCs w:val="12"/>
          <w:rtl w:val="0"/>
        </w:rPr>
        <w:t xml:space="preserve"> </w:t>
      </w:r>
      <w:r w:rsidDel="00000000" w:rsidR="00000000" w:rsidRPr="00000000">
        <w:rPr>
          <w:rFonts w:ascii="Arial" w:cs="Arial" w:eastAsia="Arial" w:hAnsi="Arial"/>
          <w:b w:val="1"/>
          <w:color w:val="000000"/>
          <w:sz w:val="12"/>
          <w:szCs w:val="12"/>
          <w:rtl w:val="0"/>
        </w:rPr>
        <w:t xml:space="preserve">nell’ambito di un raggruppamento, consorzio, joint-venture o altro</w:t>
      </w:r>
      <w:r w:rsidDel="00000000" w:rsidR="00000000" w:rsidRPr="00000000">
        <w:rPr>
          <w:rtl w:val="0"/>
        </w:rPr>
      </w:r>
    </w:p>
  </w:footnote>
  <w:footnote w:id="11">
    <w:p w:rsidR="00000000" w:rsidDel="00000000" w:rsidP="00000000" w:rsidRDefault="00000000" w:rsidRPr="00000000" w14:paraId="000002FA">
      <w:pPr>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color w:val="000000"/>
          <w:sz w:val="12"/>
          <w:szCs w:val="12"/>
          <w:rtl w:val="0"/>
        </w:rPr>
        <w:t xml:space="preserve">Quale definita all'articolo 2 della decisione quadro 2008/841/GAI del Consiglio, del 24 ottobre 2008, relativa alla lotta contro la criminalità organizzata (GU L 300 dell'11.11.2008, pag. 42).</w:t>
      </w:r>
      <w:r w:rsidDel="00000000" w:rsidR="00000000" w:rsidRPr="00000000">
        <w:rPr>
          <w:rtl w:val="0"/>
        </w:rPr>
      </w:r>
    </w:p>
  </w:footnote>
  <w:footnote w:id="12">
    <w:p w:rsidR="00000000" w:rsidDel="00000000" w:rsidP="00000000" w:rsidRDefault="00000000" w:rsidRPr="00000000" w14:paraId="000002FB">
      <w:pPr>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  </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color w:val="000000"/>
          <w:sz w:val="12"/>
          <w:szCs w:val="12"/>
          <w:rtl w:val="0"/>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r w:rsidDel="00000000" w:rsidR="00000000" w:rsidRPr="00000000">
        <w:rPr>
          <w:rtl w:val="0"/>
        </w:rPr>
      </w:r>
    </w:p>
  </w:footnote>
  <w:footnote w:id="13">
    <w:p w:rsidR="00000000" w:rsidDel="00000000" w:rsidP="00000000" w:rsidRDefault="00000000" w:rsidRPr="00000000" w14:paraId="000002FC">
      <w:pPr>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 )</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color w:val="000000"/>
          <w:sz w:val="12"/>
          <w:szCs w:val="12"/>
          <w:rtl w:val="0"/>
        </w:rPr>
        <w:t xml:space="preserve">Ai sensi dell'articolo 1 della convenzione relativa alla tutela degli interessi finanziari delle Comunità europee (GU C 316 del 27.11.1995, pag. 48).</w:t>
      </w:r>
      <w:r w:rsidDel="00000000" w:rsidR="00000000" w:rsidRPr="00000000">
        <w:rPr>
          <w:rtl w:val="0"/>
        </w:rPr>
      </w:r>
    </w:p>
  </w:footnote>
  <w:footnote w:id="14">
    <w:p w:rsidR="00000000" w:rsidDel="00000000" w:rsidP="00000000" w:rsidRDefault="00000000" w:rsidRPr="00000000" w14:paraId="000002FD">
      <w:pPr>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color w:val="000000"/>
          <w:sz w:val="12"/>
          <w:szCs w:val="12"/>
          <w:rtl w:val="0"/>
        </w:rPr>
        <w:t xml:space="preserve">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r w:rsidDel="00000000" w:rsidR="00000000" w:rsidRPr="00000000">
        <w:rPr>
          <w:rtl w:val="0"/>
        </w:rPr>
      </w:r>
    </w:p>
  </w:footnote>
  <w:footnote w:id="15">
    <w:p w:rsidR="00000000" w:rsidDel="00000000" w:rsidP="00000000" w:rsidRDefault="00000000" w:rsidRPr="00000000" w14:paraId="000002FE">
      <w:pPr>
        <w:tabs>
          <w:tab w:val="left" w:leader="none" w:pos="284"/>
        </w:tabs>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color w:val="000000"/>
          <w:sz w:val="12"/>
          <w:szCs w:val="12"/>
          <w:rtl w:val="0"/>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Del="00000000" w:rsidR="00000000" w:rsidRPr="00000000">
        <w:rPr>
          <w:rFonts w:ascii="Arial" w:cs="Arial" w:eastAsia="Arial" w:hAnsi="Arial"/>
          <w:i w:val="1"/>
          <w:color w:val="000000"/>
          <w:sz w:val="12"/>
          <w:szCs w:val="12"/>
          <w:rtl w:val="0"/>
        </w:rPr>
        <w:t xml:space="preserve">(GU L 309 del 25.11.2005, pag. 15).</w:t>
      </w:r>
      <w:r w:rsidDel="00000000" w:rsidR="00000000" w:rsidRPr="00000000">
        <w:rPr>
          <w:rtl w:val="0"/>
        </w:rPr>
      </w:r>
    </w:p>
  </w:footnote>
  <w:footnote w:id="16">
    <w:p w:rsidR="00000000" w:rsidDel="00000000" w:rsidP="00000000" w:rsidRDefault="00000000" w:rsidRPr="00000000" w14:paraId="000002FF">
      <w:pPr>
        <w:spacing w:after="0" w:before="0" w:lineRule="auto"/>
        <w:ind w:left="284" w:right="-574" w:hanging="284"/>
        <w:jc w:val="both"/>
        <w:rPr>
          <w:rFonts w:ascii="Arial" w:cs="Arial" w:eastAsia="Arial" w:hAnsi="Arial"/>
          <w:i w:val="1"/>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r>
      <w:r w:rsidDel="00000000" w:rsidR="00000000" w:rsidRPr="00000000">
        <w:rPr>
          <w:rFonts w:ascii="Arial" w:cs="Arial" w:eastAsia="Arial" w:hAnsi="Arial"/>
          <w:i w:val="1"/>
          <w:sz w:val="12"/>
          <w:szCs w:val="12"/>
          <w:rtl w:val="0"/>
        </w:rPr>
        <w:t xml:space="preserve">Q</w:t>
      </w:r>
      <w:r w:rsidDel="00000000" w:rsidR="00000000" w:rsidRPr="00000000">
        <w:rPr>
          <w:rFonts w:ascii="Arial" w:cs="Arial" w:eastAsia="Arial" w:hAnsi="Arial"/>
          <w:color w:val="000000"/>
          <w:sz w:val="12"/>
          <w:szCs w:val="12"/>
          <w:rtl w:val="0"/>
        </w:rPr>
        <w:t xml:space="preserve">uali definiti all'articolo 2 della direttiva 2011/36/UE del Parlamento europeo e del Consiglio, del 5 aprile 2011, concernente la prevenzione e la repressione della tratta di esseri umani e la protezione delle vittime, e che sostituisce la decisione quadro del Consiglio 2002/629/GAI (GU L 101 del 15.4.2011, pag. 1).</w:t>
      </w:r>
      <w:r w:rsidDel="00000000" w:rsidR="00000000" w:rsidRPr="00000000">
        <w:rPr>
          <w:rtl w:val="0"/>
        </w:rPr>
      </w:r>
    </w:p>
  </w:footnote>
  <w:footnote w:id="17">
    <w:p w:rsidR="00000000" w:rsidDel="00000000" w:rsidP="00000000" w:rsidRDefault="00000000" w:rsidRPr="00000000" w14:paraId="00000300">
      <w:pPr>
        <w:spacing w:after="0" w:before="0" w:lineRule="auto"/>
        <w:ind w:left="284" w:right="-574" w:hanging="28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tab/>
      </w:r>
      <w:r w:rsidDel="00000000" w:rsidR="00000000" w:rsidRPr="00000000">
        <w:rPr>
          <w:rFonts w:ascii="Arial" w:cs="Arial" w:eastAsia="Arial" w:hAnsi="Arial"/>
          <w:sz w:val="12"/>
          <w:szCs w:val="12"/>
          <w:rtl w:val="0"/>
        </w:rPr>
        <w:t xml:space="preserve">Ripetere tante volte quanto necessario.</w:t>
      </w:r>
    </w:p>
  </w:footnote>
  <w:footnote w:id="18">
    <w:p w:rsidR="00000000" w:rsidDel="00000000" w:rsidP="00000000" w:rsidRDefault="00000000" w:rsidRPr="00000000" w14:paraId="00000301">
      <w:pPr>
        <w:tabs>
          <w:tab w:val="left" w:leader="none" w:pos="284"/>
        </w:tabs>
        <w:spacing w:after="0" w:before="0" w:lineRule="auto"/>
        <w:ind w:right="-574"/>
        <w:jc w:val="both"/>
        <w:rPr>
          <w:rFonts w:ascii="Arial" w:cs="Arial" w:eastAsia="Arial" w:hAnsi="Arial"/>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sz w:val="12"/>
          <w:szCs w:val="12"/>
          <w:vertAlign w:val="superscript"/>
          <w:rtl w:val="0"/>
        </w:rPr>
        <w:t xml:space="preserve">()</w:t>
      </w:r>
      <w:r w:rsidDel="00000000" w:rsidR="00000000" w:rsidRPr="00000000">
        <w:rPr>
          <w:rFonts w:ascii="Arial" w:cs="Arial" w:eastAsia="Arial" w:hAnsi="Arial"/>
          <w:sz w:val="12"/>
          <w:szCs w:val="12"/>
          <w:rtl w:val="0"/>
        </w:rPr>
        <w:t xml:space="preserve"> </w:t>
        <w:tab/>
        <w:t xml:space="preserve">Ripetere tante volte quanto necessario.</w:t>
      </w:r>
    </w:p>
  </w:footnote>
  <w:footnote w:id="19">
    <w:p w:rsidR="00000000" w:rsidDel="00000000" w:rsidP="00000000" w:rsidRDefault="00000000" w:rsidRPr="00000000" w14:paraId="00000302">
      <w:pPr>
        <w:tabs>
          <w:tab w:val="left" w:leader="none" w:pos="284"/>
        </w:tabs>
        <w:rPr>
          <w:sz w:val="12"/>
          <w:szCs w:val="12"/>
        </w:rPr>
      </w:pPr>
      <w:r w:rsidDel="00000000" w:rsidR="00000000" w:rsidRPr="00000000">
        <w:rPr>
          <w:rStyle w:val="FootnoteReference"/>
          <w:vertAlign w:val="superscript"/>
        </w:rPr>
        <w:footnoteRef/>
      </w:r>
      <w:r w:rsidDel="00000000" w:rsidR="00000000" w:rsidRPr="00000000">
        <w:rPr>
          <w:rFonts w:ascii="Arial" w:cs="Arial" w:eastAsia="Arial" w:hAnsi="Arial"/>
          <w:color w:val="000000"/>
          <w:sz w:val="12"/>
          <w:szCs w:val="12"/>
          <w:vertAlign w:val="superscript"/>
          <w:rtl w:val="0"/>
        </w:rPr>
        <w:t xml:space="preserve">()</w:t>
      </w:r>
      <w:r w:rsidDel="00000000" w:rsidR="00000000" w:rsidRPr="00000000">
        <w:rPr>
          <w:rFonts w:ascii="Arial" w:cs="Arial" w:eastAsia="Arial" w:hAnsi="Arial"/>
          <w:color w:val="000000"/>
          <w:sz w:val="12"/>
          <w:szCs w:val="12"/>
          <w:rtl w:val="0"/>
        </w:rPr>
        <w:tab/>
        <w:t xml:space="preserve">In conformità alle disposizioni nazionali di attuazione dell'articolo 57, paragrafo 6, della direttiva 2014/24/UE.</w:t>
      </w:r>
      <w:r w:rsidDel="00000000" w:rsidR="00000000" w:rsidRPr="00000000">
        <w:rPr>
          <w:rtl w:val="0"/>
        </w:rPr>
      </w:r>
    </w:p>
  </w:footnote>
  <w:footnote w:id="20">
    <w:p w:rsidR="00000000" w:rsidDel="00000000" w:rsidP="00000000" w:rsidRDefault="00000000" w:rsidRPr="00000000" w14:paraId="00000303">
      <w:pPr>
        <w:spacing w:after="0" w:before="0" w:lineRule="auto"/>
        <w:ind w:left="28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Ripetere tante volte quanto necessario.</w:t>
      </w:r>
      <w:r w:rsidDel="00000000" w:rsidR="00000000" w:rsidRPr="00000000">
        <w:rPr>
          <w:rtl w:val="0"/>
        </w:rPr>
      </w:r>
    </w:p>
  </w:footnote>
  <w:footnote w:id="21">
    <w:p w:rsidR="00000000" w:rsidDel="00000000" w:rsidP="00000000" w:rsidRDefault="00000000" w:rsidRPr="00000000" w14:paraId="00000304">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ab/>
      </w:r>
      <w:r w:rsidDel="00000000" w:rsidR="00000000" w:rsidRPr="00000000">
        <w:rPr>
          <w:rFonts w:ascii="Arial" w:cs="Arial" w:eastAsia="Arial" w:hAnsi="Arial"/>
          <w:sz w:val="12"/>
          <w:szCs w:val="12"/>
          <w:rtl w:val="0"/>
        </w:rPr>
        <w:t xml:space="preserve">Cfr. articolo 57, paragrafo 4, della direttiva 2014/24/UE.</w:t>
      </w:r>
      <w:r w:rsidDel="00000000" w:rsidR="00000000" w:rsidRPr="00000000">
        <w:rPr>
          <w:rtl w:val="0"/>
        </w:rPr>
      </w:r>
    </w:p>
  </w:footnote>
  <w:footnote w:id="22">
    <w:p w:rsidR="00000000" w:rsidDel="00000000" w:rsidP="00000000" w:rsidRDefault="00000000" w:rsidRPr="00000000" w14:paraId="00000305">
      <w:pPr>
        <w:tabs>
          <w:tab w:val="left" w:leader="none" w:pos="284"/>
        </w:tabs>
        <w:spacing w:after="0" w:before="0" w:lineRule="auto"/>
        <w:ind w:left="28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ab/>
      </w:r>
      <w:r w:rsidDel="00000000" w:rsidR="00000000" w:rsidRPr="00000000">
        <w:rPr>
          <w:rFonts w:ascii="Arial" w:cs="Arial" w:eastAsia="Arial" w:hAnsi="Arial"/>
          <w:sz w:val="12"/>
          <w:szCs w:val="12"/>
          <w:rtl w:val="0"/>
        </w:rPr>
        <w:t xml:space="preserve">Così come stabiliti ai fini del presente appalto dalla normativa nazionale, dall'avviso o bando pertinente o dai documenti di gara ovvero dall'articolo 18, paragrafo 2, della direttiva 2014/24/UE.</w:t>
      </w:r>
      <w:r w:rsidDel="00000000" w:rsidR="00000000" w:rsidRPr="00000000">
        <w:rPr>
          <w:rtl w:val="0"/>
        </w:rPr>
      </w:r>
    </w:p>
  </w:footnote>
  <w:footnote w:id="23">
    <w:p w:rsidR="00000000" w:rsidDel="00000000" w:rsidP="00000000" w:rsidRDefault="00000000" w:rsidRPr="00000000" w14:paraId="00000306">
      <w:pPr>
        <w:spacing w:after="0" w:before="0" w:lineRule="auto"/>
        <w:ind w:left="28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Cfr., ove applicabile, il diritto nazionale, l'avviso o bando pertinente o i documenti di gara.</w:t>
      </w:r>
      <w:r w:rsidDel="00000000" w:rsidR="00000000" w:rsidRPr="00000000">
        <w:rPr>
          <w:rtl w:val="0"/>
        </w:rPr>
      </w:r>
    </w:p>
  </w:footnote>
  <w:footnote w:id="24">
    <w:p w:rsidR="00000000" w:rsidDel="00000000" w:rsidP="00000000" w:rsidRDefault="00000000" w:rsidRPr="00000000" w14:paraId="00000307">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tab/>
      </w:r>
      <w:r w:rsidDel="00000000" w:rsidR="00000000" w:rsidRPr="00000000">
        <w:rPr>
          <w:rFonts w:ascii="Arial" w:cs="Arial" w:eastAsia="Arial" w:hAnsi="Arial"/>
          <w:b w:val="1"/>
          <w:sz w:val="12"/>
          <w:szCs w:val="12"/>
          <w:rtl w:val="0"/>
        </w:rPr>
        <w:t xml:space="preserve">Come indicato nel diritto nazionale, nell'avviso o bando pertinente o nei documenti di gara.</w:t>
      </w:r>
      <w:r w:rsidDel="00000000" w:rsidR="00000000" w:rsidRPr="00000000">
        <w:rPr>
          <w:rtl w:val="0"/>
        </w:rPr>
      </w:r>
    </w:p>
  </w:footnote>
  <w:footnote w:id="25">
    <w:p w:rsidR="00000000" w:rsidDel="00000000" w:rsidP="00000000" w:rsidRDefault="00000000" w:rsidRPr="00000000" w14:paraId="00000308">
      <w:pPr>
        <w:rPr>
          <w:sz w:val="14"/>
          <w:szCs w:val="14"/>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rFonts w:ascii="Arial" w:cs="Arial" w:eastAsia="Arial" w:hAnsi="Arial"/>
          <w:sz w:val="14"/>
          <w:szCs w:val="14"/>
          <w:rtl w:val="0"/>
        </w:rPr>
        <w:t xml:space="preserve">Ripetere tante volte quanto necessario.</w:t>
      </w:r>
      <w:r w:rsidDel="00000000" w:rsidR="00000000" w:rsidRPr="00000000">
        <w:rPr>
          <w:rtl w:val="0"/>
        </w:rPr>
      </w:r>
    </w:p>
  </w:footnote>
  <w:footnote w:id="26">
    <w:p w:rsidR="00000000" w:rsidDel="00000000" w:rsidP="00000000" w:rsidRDefault="00000000" w:rsidRPr="00000000" w14:paraId="00000309">
      <w:pPr>
        <w:ind w:left="28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 </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Conformemente all'elenco dell'allegato XI della direttiva 2014/24/UE; </w:t>
      </w:r>
      <w:r w:rsidDel="00000000" w:rsidR="00000000" w:rsidRPr="00000000">
        <w:rPr>
          <w:rFonts w:ascii="Arial" w:cs="Arial" w:eastAsia="Arial" w:hAnsi="Arial"/>
          <w:b w:val="1"/>
          <w:sz w:val="12"/>
          <w:szCs w:val="12"/>
          <w:rtl w:val="0"/>
        </w:rPr>
        <w:t xml:space="preserve">gli operatori economici di taluni Stati membri potrebbero dover soddisfare altri requisiti previsti nello stesso allegato.</w:t>
      </w:r>
      <w:r w:rsidDel="00000000" w:rsidR="00000000" w:rsidRPr="00000000">
        <w:rPr>
          <w:rtl w:val="0"/>
        </w:rPr>
      </w:r>
    </w:p>
  </w:footnote>
  <w:footnote w:id="27">
    <w:p w:rsidR="00000000" w:rsidDel="00000000" w:rsidP="00000000" w:rsidRDefault="00000000" w:rsidRPr="00000000" w14:paraId="0000030A">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Solo se consentito dall'avviso o bando pertinente o dai documenti di gara.</w:t>
      </w:r>
      <w:r w:rsidDel="00000000" w:rsidR="00000000" w:rsidRPr="00000000">
        <w:rPr>
          <w:rtl w:val="0"/>
        </w:rPr>
      </w:r>
    </w:p>
  </w:footnote>
  <w:footnote w:id="28">
    <w:p w:rsidR="00000000" w:rsidDel="00000000" w:rsidP="00000000" w:rsidRDefault="00000000" w:rsidRPr="00000000" w14:paraId="0000030B">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tab/>
      </w:r>
      <w:r w:rsidDel="00000000" w:rsidR="00000000" w:rsidRPr="00000000">
        <w:rPr>
          <w:rFonts w:ascii="Arial" w:cs="Arial" w:eastAsia="Arial" w:hAnsi="Arial"/>
          <w:sz w:val="12"/>
          <w:szCs w:val="12"/>
          <w:rtl w:val="0"/>
        </w:rPr>
        <w:t xml:space="preserve">Solo se consentito dall'avviso o bando pertinente o dai documenti di gara.</w:t>
      </w:r>
      <w:r w:rsidDel="00000000" w:rsidR="00000000" w:rsidRPr="00000000">
        <w:rPr>
          <w:rtl w:val="0"/>
        </w:rPr>
      </w:r>
    </w:p>
  </w:footnote>
  <w:footnote w:id="29">
    <w:p w:rsidR="00000000" w:rsidDel="00000000" w:rsidP="00000000" w:rsidRDefault="00000000" w:rsidRPr="00000000" w14:paraId="0000030C">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Ad esempio, rapporto tra attività e passività.</w:t>
      </w:r>
      <w:r w:rsidDel="00000000" w:rsidR="00000000" w:rsidRPr="00000000">
        <w:rPr>
          <w:rtl w:val="0"/>
        </w:rPr>
      </w:r>
    </w:p>
  </w:footnote>
  <w:footnote w:id="30">
    <w:p w:rsidR="00000000" w:rsidDel="00000000" w:rsidP="00000000" w:rsidRDefault="00000000" w:rsidRPr="00000000" w14:paraId="0000030D">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Ad esempio, rapporto tra attività e passività.</w:t>
      </w:r>
      <w:r w:rsidDel="00000000" w:rsidR="00000000" w:rsidRPr="00000000">
        <w:rPr>
          <w:rtl w:val="0"/>
        </w:rPr>
      </w:r>
    </w:p>
  </w:footnote>
  <w:footnote w:id="31">
    <w:p w:rsidR="00000000" w:rsidDel="00000000" w:rsidP="00000000" w:rsidRDefault="00000000" w:rsidRPr="00000000" w14:paraId="0000030E">
      <w:pPr>
        <w:tabs>
          <w:tab w:val="left" w:leader="none" w:pos="284"/>
        </w:tabs>
        <w:spacing w:after="0" w:before="0" w:lineRule="auto"/>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Ripetere tante volte quanto necessario.</w:t>
      </w:r>
      <w:r w:rsidDel="00000000" w:rsidR="00000000" w:rsidRPr="00000000">
        <w:rPr>
          <w:rtl w:val="0"/>
        </w:rPr>
      </w:r>
    </w:p>
  </w:footnote>
  <w:footnote w:id="32">
    <w:p w:rsidR="00000000" w:rsidDel="00000000" w:rsidP="00000000" w:rsidRDefault="00000000" w:rsidRPr="00000000" w14:paraId="0000030F">
      <w:pPr>
        <w:spacing w:after="0" w:before="0" w:lineRule="auto"/>
        <w:ind w:right="-574"/>
        <w:jc w:val="both"/>
        <w:rPr>
          <w:sz w:val="12"/>
          <w:szCs w:val="12"/>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rFonts w:ascii="Arial" w:cs="Arial" w:eastAsia="Arial" w:hAnsi="Arial"/>
          <w:sz w:val="12"/>
          <w:szCs w:val="12"/>
          <w:rtl w:val="0"/>
        </w:rPr>
        <w:t xml:space="preserve">Le amministrazioni aggiudicatrici possono </w:t>
      </w:r>
      <w:r w:rsidDel="00000000" w:rsidR="00000000" w:rsidRPr="00000000">
        <w:rPr>
          <w:rFonts w:ascii="Arial" w:cs="Arial" w:eastAsia="Arial" w:hAnsi="Arial"/>
          <w:b w:val="1"/>
          <w:sz w:val="12"/>
          <w:szCs w:val="12"/>
          <w:rtl w:val="0"/>
        </w:rPr>
        <w:t xml:space="preserve">richiedere</w:t>
      </w:r>
      <w:r w:rsidDel="00000000" w:rsidR="00000000" w:rsidRPr="00000000">
        <w:rPr>
          <w:rFonts w:ascii="Arial" w:cs="Arial" w:eastAsia="Arial" w:hAnsi="Arial"/>
          <w:sz w:val="12"/>
          <w:szCs w:val="12"/>
          <w:rtl w:val="0"/>
        </w:rPr>
        <w:t xml:space="preserve"> fino a cinque anni e </w:t>
      </w:r>
      <w:r w:rsidDel="00000000" w:rsidR="00000000" w:rsidRPr="00000000">
        <w:rPr>
          <w:rFonts w:ascii="Arial" w:cs="Arial" w:eastAsia="Arial" w:hAnsi="Arial"/>
          <w:b w:val="1"/>
          <w:sz w:val="12"/>
          <w:szCs w:val="12"/>
          <w:rtl w:val="0"/>
        </w:rPr>
        <w:t xml:space="preserve">ammettere</w:t>
      </w:r>
      <w:r w:rsidDel="00000000" w:rsidR="00000000" w:rsidRPr="00000000">
        <w:rPr>
          <w:rFonts w:ascii="Arial" w:cs="Arial" w:eastAsia="Arial" w:hAnsi="Arial"/>
          <w:sz w:val="12"/>
          <w:szCs w:val="12"/>
          <w:rtl w:val="0"/>
        </w:rPr>
        <w:t xml:space="preserve"> un'esperienza che risale a </w:t>
      </w:r>
      <w:r w:rsidDel="00000000" w:rsidR="00000000" w:rsidRPr="00000000">
        <w:rPr>
          <w:rFonts w:ascii="Arial" w:cs="Arial" w:eastAsia="Arial" w:hAnsi="Arial"/>
          <w:b w:val="1"/>
          <w:sz w:val="12"/>
          <w:szCs w:val="12"/>
          <w:rtl w:val="0"/>
        </w:rPr>
        <w:t xml:space="preserve">più</w:t>
      </w:r>
      <w:r w:rsidDel="00000000" w:rsidR="00000000" w:rsidRPr="00000000">
        <w:rPr>
          <w:rFonts w:ascii="Arial" w:cs="Arial" w:eastAsia="Arial" w:hAnsi="Arial"/>
          <w:sz w:val="12"/>
          <w:szCs w:val="12"/>
          <w:rtl w:val="0"/>
        </w:rPr>
        <w:t xml:space="preserve"> di cinque anni prima.</w:t>
      </w:r>
      <w:r w:rsidDel="00000000" w:rsidR="00000000" w:rsidRPr="00000000">
        <w:rPr>
          <w:rtl w:val="0"/>
        </w:rPr>
      </w:r>
    </w:p>
  </w:footnote>
  <w:footnote w:id="33">
    <w:p w:rsidR="00000000" w:rsidDel="00000000" w:rsidP="00000000" w:rsidRDefault="00000000" w:rsidRPr="00000000" w14:paraId="00000310">
      <w:pPr>
        <w:spacing w:after="0" w:before="0" w:lineRule="auto"/>
        <w:ind w:right="-574"/>
        <w:jc w:val="both"/>
        <w:rPr>
          <w:sz w:val="12"/>
          <w:szCs w:val="12"/>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rFonts w:ascii="Arial" w:cs="Arial" w:eastAsia="Arial" w:hAnsi="Arial"/>
          <w:sz w:val="12"/>
          <w:szCs w:val="12"/>
          <w:rtl w:val="0"/>
        </w:rPr>
        <w:t xml:space="preserve">In altri termini, occorre indicare </w:t>
      </w:r>
      <w:r w:rsidDel="00000000" w:rsidR="00000000" w:rsidRPr="00000000">
        <w:rPr>
          <w:rFonts w:ascii="Arial" w:cs="Arial" w:eastAsia="Arial" w:hAnsi="Arial"/>
          <w:b w:val="1"/>
          <w:sz w:val="12"/>
          <w:szCs w:val="12"/>
          <w:u w:val="single"/>
          <w:rtl w:val="0"/>
        </w:rPr>
        <w:t xml:space="preserve">tutti</w:t>
      </w:r>
      <w:r w:rsidDel="00000000" w:rsidR="00000000" w:rsidRPr="00000000">
        <w:rPr>
          <w:rFonts w:ascii="Arial" w:cs="Arial" w:eastAsia="Arial" w:hAnsi="Arial"/>
          <w:sz w:val="12"/>
          <w:szCs w:val="12"/>
          <w:rtl w:val="0"/>
        </w:rPr>
        <w:t xml:space="preserve"> i destinatari e l'elenco deve comprendere i clienti pubblici e privati delle forniture o dei servizi in oggetto.</w:t>
      </w:r>
      <w:r w:rsidDel="00000000" w:rsidR="00000000" w:rsidRPr="00000000">
        <w:rPr>
          <w:rtl w:val="0"/>
        </w:rPr>
      </w:r>
    </w:p>
  </w:footnote>
  <w:footnote w:id="34">
    <w:p w:rsidR="00000000" w:rsidDel="00000000" w:rsidP="00000000" w:rsidRDefault="00000000" w:rsidRPr="00000000" w14:paraId="00000311">
      <w:pPr>
        <w:spacing w:after="0" w:before="0" w:lineRule="auto"/>
        <w:ind w:right="-574"/>
        <w:jc w:val="both"/>
        <w:rPr>
          <w:sz w:val="12"/>
          <w:szCs w:val="12"/>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rFonts w:ascii="Arial" w:cs="Arial" w:eastAsia="Arial" w:hAnsi="Arial"/>
          <w:sz w:val="12"/>
          <w:szCs w:val="12"/>
          <w:rtl w:val="0"/>
        </w:rPr>
        <w:t xml:space="preserve">Per i tecnici o gli organismi tecnici che non fanno parte integrante dell'operatore economico, ma sulle cui capacità l'operatore economico fa affidamento come previsto alla parte II, sezione C, devono essere compilati DGUE distinti.</w:t>
      </w:r>
      <w:r w:rsidDel="00000000" w:rsidR="00000000" w:rsidRPr="00000000">
        <w:rPr>
          <w:rtl w:val="0"/>
        </w:rPr>
      </w:r>
    </w:p>
  </w:footnote>
  <w:footnote w:id="35">
    <w:p w:rsidR="00000000" w:rsidDel="00000000" w:rsidP="00000000" w:rsidRDefault="00000000" w:rsidRPr="00000000" w14:paraId="00000312">
      <w:pPr>
        <w:spacing w:after="0" w:before="0" w:lineRule="auto"/>
        <w:jc w:val="both"/>
        <w:rPr>
          <w:sz w:val="12"/>
          <w:szCs w:val="12"/>
        </w:rPr>
      </w:pPr>
      <w:r w:rsidDel="00000000" w:rsidR="00000000" w:rsidRPr="00000000">
        <w:rPr>
          <w:rStyle w:val="FootnoteReference"/>
          <w:vertAlign w:val="superscript"/>
        </w:rPr>
        <w:footnoteRef/>
      </w:r>
      <w:r w:rsidDel="00000000" w:rsidR="00000000" w:rsidRPr="00000000">
        <w:rPr>
          <w:sz w:val="12"/>
          <w:szCs w:val="12"/>
          <w:rtl w:val="0"/>
        </w:rPr>
        <w:t xml:space="preserve">() </w:t>
      </w:r>
      <w:r w:rsidDel="00000000" w:rsidR="00000000" w:rsidRPr="00000000">
        <w:rPr>
          <w:rFonts w:ascii="Arial" w:cs="Arial" w:eastAsia="Arial" w:hAnsi="Arial"/>
          <w:sz w:val="12"/>
          <w:szCs w:val="12"/>
          <w:rtl w:val="0"/>
        </w:rPr>
        <w:t xml:space="preserve">La verifica è eseguita dall'amministrazione aggiudicatrice o, se essa acconsente, per suo conto da un organismo ufficiale competente del paese in cui è stabilito il fornitore o il prestatore dei servizi.</w:t>
      </w:r>
      <w:r w:rsidDel="00000000" w:rsidR="00000000" w:rsidRPr="00000000">
        <w:rPr>
          <w:rtl w:val="0"/>
        </w:rPr>
      </w:r>
    </w:p>
  </w:footnote>
  <w:footnote w:id="36">
    <w:p w:rsidR="00000000" w:rsidDel="00000000" w:rsidP="00000000" w:rsidRDefault="00000000" w:rsidRPr="00000000" w14:paraId="00000313">
      <w:pPr>
        <w:ind w:left="284" w:right="-574" w:hanging="284"/>
        <w:jc w:val="both"/>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Si noti che se l'operatore economico </w:t>
      </w:r>
      <w:r w:rsidDel="00000000" w:rsidR="00000000" w:rsidRPr="00000000">
        <w:rPr>
          <w:rFonts w:ascii="Arial" w:cs="Arial" w:eastAsia="Arial" w:hAnsi="Arial"/>
          <w:b w:val="1"/>
          <w:sz w:val="12"/>
          <w:szCs w:val="12"/>
          <w:u w:val="single"/>
          <w:rtl w:val="0"/>
        </w:rPr>
        <w:t xml:space="preserve">ha</w:t>
      </w:r>
      <w:r w:rsidDel="00000000" w:rsidR="00000000" w:rsidRPr="00000000">
        <w:rPr>
          <w:rFonts w:ascii="Arial" w:cs="Arial" w:eastAsia="Arial" w:hAnsi="Arial"/>
          <w:sz w:val="12"/>
          <w:szCs w:val="12"/>
          <w:rtl w:val="0"/>
        </w:rPr>
        <w:t xml:space="preserve"> deciso di subappaltare una quota dell'appalto </w:t>
      </w:r>
      <w:r w:rsidDel="00000000" w:rsidR="00000000" w:rsidRPr="00000000">
        <w:rPr>
          <w:rFonts w:ascii="Arial" w:cs="Arial" w:eastAsia="Arial" w:hAnsi="Arial"/>
          <w:b w:val="1"/>
          <w:sz w:val="12"/>
          <w:szCs w:val="12"/>
          <w:u w:val="single"/>
          <w:rtl w:val="0"/>
        </w:rPr>
        <w:t xml:space="preserve">e</w:t>
      </w:r>
      <w:r w:rsidDel="00000000" w:rsidR="00000000" w:rsidRPr="00000000">
        <w:rPr>
          <w:rFonts w:ascii="Arial" w:cs="Arial" w:eastAsia="Arial" w:hAnsi="Arial"/>
          <w:sz w:val="12"/>
          <w:szCs w:val="12"/>
          <w:rtl w:val="0"/>
        </w:rPr>
        <w:t xml:space="preserve"> fa affidamento sulle capacità del subappaltatore per eseguire tale quota, è necessario compilare un DGUE distinto per ogni subappaltatore, vedasi parte II, sezione C.</w:t>
      </w:r>
      <w:r w:rsidDel="00000000" w:rsidR="00000000" w:rsidRPr="00000000">
        <w:rPr>
          <w:rtl w:val="0"/>
        </w:rPr>
      </w:r>
    </w:p>
  </w:footnote>
  <w:footnote w:id="37">
    <w:p w:rsidR="00000000" w:rsidDel="00000000" w:rsidP="00000000" w:rsidRDefault="00000000" w:rsidRPr="00000000" w14:paraId="00000314">
      <w:pPr>
        <w:spacing w:after="0" w:before="0" w:lineRule="auto"/>
        <w:ind w:left="284" w:right="-57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Indicare chiaramente la voce cui si riferisce la risposta.</w:t>
      </w:r>
      <w:r w:rsidDel="00000000" w:rsidR="00000000" w:rsidRPr="00000000">
        <w:rPr>
          <w:rtl w:val="0"/>
        </w:rPr>
      </w:r>
    </w:p>
  </w:footnote>
  <w:footnote w:id="38">
    <w:p w:rsidR="00000000" w:rsidDel="00000000" w:rsidP="00000000" w:rsidRDefault="00000000" w:rsidRPr="00000000" w14:paraId="00000315">
      <w:pPr>
        <w:spacing w:after="0" w:before="0" w:lineRule="auto"/>
        <w:ind w:left="284" w:right="-57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Ripetere tante volte quanto necessario.</w:t>
      </w:r>
      <w:r w:rsidDel="00000000" w:rsidR="00000000" w:rsidRPr="00000000">
        <w:rPr>
          <w:rtl w:val="0"/>
        </w:rPr>
      </w:r>
    </w:p>
  </w:footnote>
  <w:footnote w:id="39">
    <w:p w:rsidR="00000000" w:rsidDel="00000000" w:rsidP="00000000" w:rsidRDefault="00000000" w:rsidRPr="00000000" w14:paraId="00000316">
      <w:pPr>
        <w:spacing w:after="0" w:before="0" w:lineRule="auto"/>
        <w:ind w:left="284" w:right="-57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Ripetere tante volte quanto necessario.</w:t>
      </w:r>
      <w:r w:rsidDel="00000000" w:rsidR="00000000" w:rsidRPr="00000000">
        <w:rPr>
          <w:rtl w:val="0"/>
        </w:rPr>
      </w:r>
    </w:p>
  </w:footnote>
  <w:footnote w:id="40">
    <w:p w:rsidR="00000000" w:rsidDel="00000000" w:rsidP="00000000" w:rsidRDefault="00000000" w:rsidRPr="00000000" w14:paraId="00000317">
      <w:pPr>
        <w:tabs>
          <w:tab w:val="left" w:leader="none" w:pos="284"/>
        </w:tabs>
        <w:spacing w:after="0" w:before="0" w:lineRule="auto"/>
        <w:ind w:left="284" w:right="-57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A condizione che l'operatore economico abbia fornito le informazioni necessarie (</w:t>
      </w:r>
      <w:r w:rsidDel="00000000" w:rsidR="00000000" w:rsidRPr="00000000">
        <w:rPr>
          <w:rFonts w:ascii="Arial" w:cs="Arial" w:eastAsia="Arial" w:hAnsi="Arial"/>
          <w:i w:val="1"/>
          <w:sz w:val="12"/>
          <w:szCs w:val="12"/>
          <w:rtl w:val="0"/>
        </w:rPr>
        <w:t xml:space="preserve">indirizzo web, autorità o organismo di emanazione, riferimento preciso della documentazione) in modo da consentire all'amministrazione aggiudicatrice o all'ente aggiudicatore di acquisire la documentazione. Se necessario, accludere il pertinente assenso.</w:t>
      </w:r>
      <w:r w:rsidDel="00000000" w:rsidR="00000000" w:rsidRPr="00000000">
        <w:rPr>
          <w:rtl w:val="0"/>
        </w:rPr>
      </w:r>
    </w:p>
  </w:footnote>
  <w:footnote w:id="41">
    <w:p w:rsidR="00000000" w:rsidDel="00000000" w:rsidP="00000000" w:rsidRDefault="00000000" w:rsidRPr="00000000" w14:paraId="00000318">
      <w:pPr>
        <w:spacing w:after="0" w:before="0" w:lineRule="auto"/>
        <w:ind w:left="284" w:right="-574" w:hanging="284"/>
        <w:rPr>
          <w:sz w:val="12"/>
          <w:szCs w:val="12"/>
        </w:rPr>
      </w:pPr>
      <w:r w:rsidDel="00000000" w:rsidR="00000000" w:rsidRPr="00000000">
        <w:rPr>
          <w:rStyle w:val="FootnoteReference"/>
          <w:vertAlign w:val="superscript"/>
        </w:rPr>
        <w:footnoteRef/>
      </w:r>
      <w:r w:rsidDel="00000000" w:rsidR="00000000" w:rsidRPr="00000000">
        <w:rPr>
          <w:sz w:val="12"/>
          <w:szCs w:val="12"/>
          <w:vertAlign w:val="superscript"/>
          <w:rtl w:val="0"/>
        </w:rPr>
        <w:t xml:space="preserve">()</w:t>
      </w:r>
      <w:r w:rsidDel="00000000" w:rsidR="00000000" w:rsidRPr="00000000">
        <w:rPr>
          <w:sz w:val="12"/>
          <w:szCs w:val="12"/>
          <w:rtl w:val="0"/>
        </w:rPr>
        <w:t xml:space="preserve">  </w:t>
        <w:tab/>
      </w:r>
      <w:r w:rsidDel="00000000" w:rsidR="00000000" w:rsidRPr="00000000">
        <w:rPr>
          <w:rFonts w:ascii="Arial" w:cs="Arial" w:eastAsia="Arial" w:hAnsi="Arial"/>
          <w:sz w:val="12"/>
          <w:szCs w:val="12"/>
          <w:rtl w:val="0"/>
        </w:rPr>
        <w:t xml:space="preserve">In funzione dell'attuazione nazionale dell'articolo 59, paragrafo 5, secondo comma, della direttiva 2014/24/UE.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strike w:val="0"/>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Courier New" w:cs="Courier New" w:eastAsia="Courier New" w:hAnsi="Courier New"/>
        <w:b w:val="0"/>
        <w:sz w:val="14"/>
        <w:szCs w:val="14"/>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20" w:hanging="360"/>
      </w:pPr>
      <w:rPr>
        <w:sz w:val="15"/>
        <w:szCs w:val="15"/>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rFonts w:ascii="Arial" w:cs="Arial" w:eastAsia="Arial" w:hAnsi="Arial"/>
        <w:b w:val="1"/>
        <w:i w:val="0"/>
        <w:sz w:val="15"/>
        <w:szCs w:val="15"/>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4"/>
      <w:numFmt w:val="decimal"/>
      <w:lvlText w:val="%1)"/>
      <w:lvlJc w:val="left"/>
      <w:pPr>
        <w:ind w:left="720" w:hanging="360"/>
      </w:pPr>
      <w:rPr>
        <w:rFonts w:ascii="Arial" w:cs="Arial" w:eastAsia="Arial" w:hAnsi="Arial"/>
        <w:i w:val="0"/>
        <w:sz w:val="15"/>
        <w:szCs w:val="15"/>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850" w:hanging="850"/>
      </w:pPr>
      <w:rPr/>
    </w:lvl>
    <w:lvl w:ilvl="1">
      <w:start w:val="1"/>
      <w:numFmt w:val="decimal"/>
      <w:lvlText w:val="%1.%2."/>
      <w:lvlJc w:val="left"/>
      <w:pPr>
        <w:ind w:left="850" w:hanging="850"/>
      </w:pPr>
      <w:rPr/>
    </w:lvl>
    <w:lvl w:ilvl="2">
      <w:start w:val="1"/>
      <w:numFmt w:val="decimal"/>
      <w:lvlText w:val="%1.%2.%3."/>
      <w:lvlJc w:val="left"/>
      <w:pPr>
        <w:ind w:left="850" w:hanging="850"/>
      </w:pPr>
      <w:rPr/>
    </w:lvl>
    <w:lvl w:ilvl="3">
      <w:start w:val="1"/>
      <w:numFmt w:val="decimal"/>
      <w:lvlText w:val="%1.%2.%3.%4."/>
      <w:lvlJc w:val="left"/>
      <w:pPr>
        <w:ind w:left="850" w:hanging="85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12">
    <w:lvl w:ilvl="0">
      <w:start w:val="1"/>
      <w:numFmt w:val="bullet"/>
      <w:lvlText w:val="−"/>
      <w:lvlJc w:val="left"/>
      <w:pPr>
        <w:ind w:left="1417" w:hanging="567.0000000000002"/>
      </w:pPr>
      <w:rPr>
        <w:rFonts w:ascii="Noto Sans Symbols" w:cs="Noto Sans Symbols" w:eastAsia="Noto Sans Symbols" w:hAnsi="Noto Sans Symbols"/>
        <w:sz w:val="15"/>
        <w:szCs w:val="15"/>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color w:val="00000a"/>
        <w:sz w:val="24"/>
        <w:szCs w:val="24"/>
        <w:lang w:val="it-IT"/>
      </w:rPr>
    </w:rPrDefault>
    <w:pPrDefault>
      <w:pPr>
        <w:spacing w:after="120" w:before="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pPr>
    <w:rPr>
      <w:b w:val="1"/>
      <w:smallCaps w:val="1"/>
    </w:rPr>
  </w:style>
  <w:style w:type="paragraph" w:styleId="Heading2">
    <w:name w:val="heading 2"/>
    <w:basedOn w:val="Normal"/>
    <w:next w:val="Normal"/>
    <w:pPr>
      <w:keepNext w:val="1"/>
    </w:pPr>
    <w:rPr>
      <w:b w:val="1"/>
    </w:rPr>
  </w:style>
  <w:style w:type="paragraph" w:styleId="Heading3">
    <w:name w:val="heading 3"/>
    <w:basedOn w:val="Normal"/>
    <w:next w:val="Normal"/>
    <w:pPr>
      <w:keepNext w:val="1"/>
    </w:pPr>
    <w:rPr>
      <w:i w:val="1"/>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pPr>
    <w:rPr>
      <w:b w:val="1"/>
      <w:smallCaps w:val="1"/>
    </w:rPr>
  </w:style>
  <w:style w:type="paragraph" w:styleId="Heading2">
    <w:name w:val="heading 2"/>
    <w:basedOn w:val="Normal"/>
    <w:next w:val="Normal"/>
    <w:pPr>
      <w:keepNext w:val="1"/>
    </w:pPr>
    <w:rPr>
      <w:b w:val="1"/>
    </w:rPr>
  </w:style>
  <w:style w:type="paragraph" w:styleId="Heading3">
    <w:name w:val="heading 3"/>
    <w:basedOn w:val="Normal"/>
    <w:next w:val="Normal"/>
    <w:pPr>
      <w:keepNext w:val="1"/>
    </w:pPr>
    <w:rPr>
      <w:i w:val="1"/>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pPr>
    <w:rPr>
      <w:b w:val="1"/>
      <w:smallCaps w:val="1"/>
    </w:rPr>
  </w:style>
  <w:style w:type="paragraph" w:styleId="Heading2">
    <w:name w:val="heading 2"/>
    <w:basedOn w:val="Normal"/>
    <w:next w:val="Normal"/>
    <w:pPr>
      <w:keepNext w:val="1"/>
    </w:pPr>
    <w:rPr>
      <w:b w:val="1"/>
    </w:rPr>
  </w:style>
  <w:style w:type="paragraph" w:styleId="Heading3">
    <w:name w:val="heading 3"/>
    <w:basedOn w:val="Normal"/>
    <w:next w:val="Normal"/>
    <w:pPr>
      <w:keepNext w:val="1"/>
    </w:pPr>
    <w:rPr>
      <w:i w:val="1"/>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pPr>
    <w:rPr>
      <w:b w:val="1"/>
      <w:smallCaps w:val="1"/>
    </w:rPr>
  </w:style>
  <w:style w:type="paragraph" w:styleId="Heading2">
    <w:name w:val="heading 2"/>
    <w:basedOn w:val="Normal"/>
    <w:next w:val="Normal"/>
    <w:pPr>
      <w:keepNext w:val="1"/>
    </w:pPr>
    <w:rPr>
      <w:b w:val="1"/>
    </w:rPr>
  </w:style>
  <w:style w:type="paragraph" w:styleId="Heading3">
    <w:name w:val="heading 3"/>
    <w:basedOn w:val="Normal"/>
    <w:next w:val="Normal"/>
    <w:pPr>
      <w:keepNext w:val="1"/>
    </w:pPr>
    <w:rPr>
      <w:i w:val="1"/>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360" w:lineRule="auto"/>
    </w:pPr>
    <w:rPr>
      <w:b w:val="1"/>
      <w:smallCaps w:val="1"/>
    </w:rPr>
  </w:style>
  <w:style w:type="paragraph" w:styleId="Heading2">
    <w:name w:val="heading 2"/>
    <w:basedOn w:val="Normal"/>
    <w:next w:val="Normal"/>
    <w:pPr>
      <w:keepNext w:val="1"/>
    </w:pPr>
    <w:rPr>
      <w:b w:val="1"/>
    </w:rPr>
  </w:style>
  <w:style w:type="paragraph" w:styleId="Heading3">
    <w:name w:val="heading 3"/>
    <w:basedOn w:val="Normal"/>
    <w:next w:val="Normal"/>
    <w:pPr>
      <w:keepNext w:val="1"/>
    </w:pPr>
    <w:rPr>
      <w:i w:val="1"/>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qFormat w:val="1"/>
    <w:rsid w:val="00DE4996"/>
    <w:pPr>
      <w:suppressAutoHyphens w:val="1"/>
    </w:pPr>
    <w:rPr>
      <w:rFonts w:eastAsia="Calibri"/>
      <w:kern w:val="1"/>
      <w:szCs w:val="22"/>
      <w:lang w:bidi="it-IT"/>
    </w:rPr>
  </w:style>
  <w:style w:type="paragraph" w:styleId="Heading1">
    <w:name w:val="heading 1"/>
    <w:basedOn w:val="Normal"/>
    <w:uiPriority w:val="9"/>
    <w:qFormat w:val="1"/>
    <w:pPr>
      <w:keepNext w:val="1"/>
      <w:spacing w:before="360"/>
      <w:outlineLvl w:val="0"/>
    </w:pPr>
    <w:rPr>
      <w:rFonts w:eastAsia="font462"/>
      <w:b w:val="1"/>
      <w:bCs w:val="1"/>
      <w:smallCaps w:val="1"/>
      <w:szCs w:val="28"/>
    </w:rPr>
  </w:style>
  <w:style w:type="paragraph" w:styleId="Heading2">
    <w:name w:val="heading 2"/>
    <w:basedOn w:val="Normal"/>
    <w:uiPriority w:val="9"/>
    <w:semiHidden w:val="1"/>
    <w:unhideWhenUsed w:val="1"/>
    <w:qFormat w:val="1"/>
    <w:pPr>
      <w:keepNext w:val="1"/>
      <w:outlineLvl w:val="1"/>
    </w:pPr>
    <w:rPr>
      <w:rFonts w:eastAsia="font462"/>
      <w:b w:val="1"/>
      <w:bCs w:val="1"/>
      <w:szCs w:val="26"/>
    </w:rPr>
  </w:style>
  <w:style w:type="paragraph" w:styleId="Heading3">
    <w:name w:val="heading 3"/>
    <w:basedOn w:val="Normal"/>
    <w:uiPriority w:val="9"/>
    <w:semiHidden w:val="1"/>
    <w:unhideWhenUsed w:val="1"/>
    <w:qFormat w:val="1"/>
    <w:pPr>
      <w:keepNext w:val="1"/>
      <w:outlineLvl w:val="2"/>
    </w:pPr>
    <w:rPr>
      <w:rFonts w:eastAsia="font462"/>
      <w:bCs w:val="1"/>
      <w:i w:val="1"/>
    </w:rPr>
  </w:style>
  <w:style w:type="paragraph" w:styleId="Heading4">
    <w:name w:val="heading 4"/>
    <w:basedOn w:val="Normal"/>
    <w:uiPriority w:val="9"/>
    <w:semiHidden w:val="1"/>
    <w:unhideWhenUsed w:val="1"/>
    <w:qFormat w:val="1"/>
    <w:pPr>
      <w:keepNext w:val="1"/>
      <w:outlineLvl w:val="3"/>
    </w:pPr>
    <w:rPr>
      <w:rFonts w:eastAsia="font462"/>
      <w:bCs w:val="1"/>
      <w:iCs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before="480"/>
    </w:pPr>
    <w:rPr>
      <w:b w:val="1"/>
      <w:sz w:val="72"/>
      <w:szCs w:val="72"/>
    </w:rPr>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Normal3" w:customStyle="1">
    <w:name w:val="Table Normal3"/>
    <w:tblPr>
      <w:tblCellMar>
        <w:top w:w="0.0" w:type="dxa"/>
        <w:left w:w="0.0" w:type="dxa"/>
        <w:bottom w:w="0.0" w:type="dxa"/>
        <w:right w:w="0.0" w:type="dxa"/>
      </w:tblCellMar>
    </w:tblPr>
  </w:style>
  <w:style w:type="table" w:styleId="TableNormal4" w:customStyle="1">
    <w:name w:val="Table Normal4"/>
    <w:tblPr>
      <w:tblCellMar>
        <w:top w:w="0.0" w:type="dxa"/>
        <w:left w:w="0.0" w:type="dxa"/>
        <w:bottom w:w="0.0" w:type="dxa"/>
        <w:right w:w="0.0" w:type="dxa"/>
      </w:tblCellMar>
    </w:tblPr>
  </w:style>
  <w:style w:type="table" w:styleId="TableNormal5" w:customStyle="1">
    <w:name w:val="Table Normal5"/>
    <w:tblPr>
      <w:tblCellMar>
        <w:top w:w="0.0" w:type="dxa"/>
        <w:left w:w="0.0" w:type="dxa"/>
        <w:bottom w:w="0.0" w:type="dxa"/>
        <w:right w:w="0.0" w:type="dxa"/>
      </w:tblCellMar>
    </w:tblPr>
  </w:style>
  <w:style w:type="character" w:styleId="Carpredefinitoparagrafo1" w:customStyle="1">
    <w:name w:val="Car. predefinito paragrafo1"/>
  </w:style>
  <w:style w:type="character" w:styleId="Titolo1Carattere" w:customStyle="1">
    <w:name w:val="Titolo 1 Carattere"/>
    <w:rPr>
      <w:rFonts w:ascii="Times New Roman" w:cs="Times New Roman" w:eastAsia="font462" w:hAnsi="Times New Roman"/>
      <w:b w:val="1"/>
      <w:bCs w:val="1"/>
      <w:smallCaps w:val="1"/>
      <w:sz w:val="24"/>
      <w:szCs w:val="28"/>
      <w:lang w:bidi="it-IT" w:eastAsia="it-IT"/>
    </w:rPr>
  </w:style>
  <w:style w:type="character" w:styleId="Titolo2Carattere" w:customStyle="1">
    <w:name w:val="Titolo 2 Carattere"/>
    <w:rPr>
      <w:rFonts w:ascii="Times New Roman" w:cs="Times New Roman" w:eastAsia="font462" w:hAnsi="Times New Roman"/>
      <w:b w:val="1"/>
      <w:bCs w:val="1"/>
      <w:sz w:val="24"/>
      <w:szCs w:val="26"/>
      <w:lang w:bidi="it-IT" w:eastAsia="it-IT"/>
    </w:rPr>
  </w:style>
  <w:style w:type="character" w:styleId="Titolo3Carattere" w:customStyle="1">
    <w:name w:val="Titolo 3 Carattere"/>
    <w:rPr>
      <w:rFonts w:ascii="Times New Roman" w:cs="Times New Roman" w:eastAsia="font462" w:hAnsi="Times New Roman"/>
      <w:bCs w:val="1"/>
      <w:i w:val="1"/>
      <w:sz w:val="24"/>
      <w:lang w:bidi="it-IT" w:eastAsia="it-IT"/>
    </w:rPr>
  </w:style>
  <w:style w:type="character" w:styleId="Titolo4Carattere" w:customStyle="1">
    <w:name w:val="Titolo 4 Carattere"/>
    <w:rPr>
      <w:rFonts w:ascii="Times New Roman" w:cs="Times New Roman" w:eastAsia="font462" w:hAnsi="Times New Roman"/>
      <w:bCs w:val="1"/>
      <w:iCs w:val="1"/>
      <w:sz w:val="24"/>
      <w:lang w:bidi="it-IT" w:eastAsia="it-IT"/>
    </w:rPr>
  </w:style>
  <w:style w:type="character" w:styleId="NormalBoldChar" w:customStyle="1">
    <w:name w:val="NormalBold Char"/>
    <w:rPr>
      <w:rFonts w:ascii="Times New Roman" w:cs="Times New Roman" w:eastAsia="Times New Roman" w:hAnsi="Times New Roman"/>
      <w:b w:val="1"/>
      <w:sz w:val="24"/>
      <w:lang w:bidi="it-IT" w:eastAsia="it-IT"/>
    </w:rPr>
  </w:style>
  <w:style w:type="character" w:styleId="DeltaViewInsertion" w:customStyle="1">
    <w:name w:val="DeltaView Insertion"/>
    <w:rPr>
      <w:b w:val="1"/>
      <w:i w:val="1"/>
      <w:spacing w:val="0"/>
    </w:rPr>
  </w:style>
  <w:style w:type="character" w:styleId="PidipaginaCarattere" w:customStyle="1">
    <w:name w:val="Piè di pagina Carattere"/>
    <w:uiPriority w:val="99"/>
    <w:rPr>
      <w:rFonts w:ascii="Times New Roman" w:cs="Times New Roman" w:eastAsia="Calibri" w:hAnsi="Times New Roman"/>
      <w:sz w:val="24"/>
      <w:lang w:bidi="it-IT" w:eastAsia="it-IT"/>
    </w:rPr>
  </w:style>
  <w:style w:type="character" w:styleId="TestonotaapidipaginaCarattere" w:customStyle="1">
    <w:name w:val="Testo nota a piè di pagina Carattere"/>
    <w:rPr>
      <w:rFonts w:ascii="Times New Roman" w:cs="Times New Roman" w:eastAsia="Calibri" w:hAnsi="Times New Roman"/>
      <w:sz w:val="20"/>
      <w:szCs w:val="20"/>
      <w:lang w:bidi="it-IT" w:eastAsia="it-IT"/>
    </w:rPr>
  </w:style>
  <w:style w:type="character" w:styleId="Rimandonotaapidipagina1" w:customStyle="1">
    <w:name w:val="Rimando nota a piè di pagina1"/>
    <w:rPr>
      <w:shd w:color="auto" w:fill="ffffff" w:val="clear"/>
      <w:vertAlign w:val="superscript"/>
    </w:rPr>
  </w:style>
  <w:style w:type="character" w:styleId="IntestazioneCarattere" w:customStyle="1">
    <w:name w:val="Intestazione Carattere"/>
    <w:rPr>
      <w:rFonts w:ascii="Times New Roman" w:cs="Times New Roman" w:eastAsia="Calibri" w:hAnsi="Times New Roman"/>
      <w:sz w:val="24"/>
      <w:lang w:bidi="it-IT" w:eastAsia="it-IT"/>
    </w:rPr>
  </w:style>
  <w:style w:type="character" w:styleId="TestofumettoCarattere" w:customStyle="1">
    <w:name w:val="Testo fumetto Carattere"/>
    <w:rPr>
      <w:rFonts w:ascii="Tahoma" w:cs="Tahoma" w:eastAsia="Calibri" w:hAnsi="Tahoma"/>
      <w:sz w:val="16"/>
      <w:szCs w:val="16"/>
      <w:lang w:bidi="it-IT" w:eastAsia="it-IT"/>
    </w:rPr>
  </w:style>
  <w:style w:type="character" w:styleId="Hyperlink">
    <w:name w:val="Hyperlink"/>
    <w:rPr>
      <w:color w:val="0000ff"/>
      <w:u w:val="single"/>
    </w:rPr>
  </w:style>
  <w:style w:type="character" w:styleId="ListLabel1" w:customStyle="1">
    <w:name w:val="ListLabel 1"/>
    <w:rPr>
      <w:color w:val="000000"/>
    </w:rPr>
  </w:style>
  <w:style w:type="character" w:styleId="ListLabel2" w:customStyle="1">
    <w:name w:val="ListLabel 2"/>
    <w:rPr>
      <w:sz w:val="16"/>
      <w:szCs w:val="16"/>
    </w:rPr>
  </w:style>
  <w:style w:type="character" w:styleId="ListLabel3" w:customStyle="1">
    <w:name w:val="ListLabel 3"/>
    <w:rPr>
      <w:rFonts w:ascii="Arial" w:hAnsi="Arial"/>
      <w:b w:val="1"/>
      <w:i w:val="0"/>
      <w:sz w:val="15"/>
    </w:rPr>
  </w:style>
  <w:style w:type="character" w:styleId="ListLabel4" w:customStyle="1">
    <w:name w:val="ListLabel 4"/>
    <w:rPr>
      <w:i w:val="0"/>
    </w:rPr>
  </w:style>
  <w:style w:type="character" w:styleId="ListLabel5" w:customStyle="1">
    <w:name w:val="ListLabel 5"/>
    <w:rPr>
      <w:rFonts w:ascii="Arial" w:hAnsi="Arial"/>
      <w:i w:val="0"/>
      <w:sz w:val="15"/>
    </w:rPr>
  </w:style>
  <w:style w:type="character" w:styleId="ListLabel6" w:customStyle="1">
    <w:name w:val="ListLabel 6"/>
    <w:rPr>
      <w:color w:val="000000"/>
    </w:rPr>
  </w:style>
  <w:style w:type="character" w:styleId="ListLabel7" w:customStyle="1">
    <w:name w:val="ListLabel 7"/>
    <w:rPr>
      <w:rFonts w:cs="Arial" w:eastAsia="Calibri"/>
      <w:b w:val="0"/>
      <w:color w:val="00000a"/>
    </w:rPr>
  </w:style>
  <w:style w:type="character" w:styleId="ListLabel8" w:customStyle="1">
    <w:name w:val="ListLabel 8"/>
    <w:rPr>
      <w:rFonts w:cs="Courier New"/>
    </w:rPr>
  </w:style>
  <w:style w:type="character" w:styleId="ListLabel9" w:customStyle="1">
    <w:name w:val="ListLabel 9"/>
    <w:rPr>
      <w:rFonts w:cs="Courier New"/>
    </w:rPr>
  </w:style>
  <w:style w:type="character" w:styleId="ListLabel10" w:customStyle="1">
    <w:name w:val="ListLabel 10"/>
    <w:rPr>
      <w:rFonts w:cs="Courier New"/>
    </w:rPr>
  </w:style>
  <w:style w:type="character" w:styleId="ListLabel11" w:customStyle="1">
    <w:name w:val="ListLabel 11"/>
    <w:rPr>
      <w:rFonts w:cs="Arial" w:eastAsia="Calibri"/>
    </w:rPr>
  </w:style>
  <w:style w:type="character" w:styleId="ListLabel12" w:customStyle="1">
    <w:name w:val="ListLabel 12"/>
    <w:rPr>
      <w:rFonts w:cs="Courier New"/>
    </w:rPr>
  </w:style>
  <w:style w:type="character" w:styleId="ListLabel13" w:customStyle="1">
    <w:name w:val="ListLabel 13"/>
    <w:rPr>
      <w:rFonts w:cs="Courier New"/>
    </w:rPr>
  </w:style>
  <w:style w:type="character" w:styleId="ListLabel14" w:customStyle="1">
    <w:name w:val="ListLabel 14"/>
    <w:rPr>
      <w:rFonts w:cs="Courier New"/>
    </w:rPr>
  </w:style>
  <w:style w:type="character" w:styleId="ListLabel15" w:customStyle="1">
    <w:name w:val="ListLabel 15"/>
    <w:rPr>
      <w:rFonts w:cs="Arial" w:eastAsia="Calibri"/>
      <w:color w:val="ff0000"/>
    </w:rPr>
  </w:style>
  <w:style w:type="character" w:styleId="ListLabel16" w:customStyle="1">
    <w:name w:val="ListLabel 16"/>
    <w:rPr>
      <w:rFonts w:cs="Courier New"/>
    </w:rPr>
  </w:style>
  <w:style w:type="character" w:styleId="ListLabel17" w:customStyle="1">
    <w:name w:val="ListLabel 17"/>
    <w:rPr>
      <w:rFonts w:cs="Courier New"/>
    </w:rPr>
  </w:style>
  <w:style w:type="character" w:styleId="ListLabel18" w:customStyle="1">
    <w:name w:val="ListLabel 18"/>
    <w:rPr>
      <w:rFonts w:cs="Courier New"/>
    </w:rPr>
  </w:style>
  <w:style w:type="character" w:styleId="ListLabel19" w:customStyle="1">
    <w:name w:val="ListLabel 19"/>
    <w:rPr>
      <w:rFonts w:cs="Courier New"/>
    </w:rPr>
  </w:style>
  <w:style w:type="character" w:styleId="ListLabel20" w:customStyle="1">
    <w:name w:val="ListLabel 20"/>
    <w:rPr>
      <w:rFonts w:cs="Courier New"/>
    </w:rPr>
  </w:style>
  <w:style w:type="character" w:styleId="ListLabel21" w:customStyle="1">
    <w:name w:val="ListLabel 21"/>
    <w:rPr>
      <w:rFonts w:cs="Courier New"/>
    </w:rPr>
  </w:style>
  <w:style w:type="character" w:styleId="Caratterenotaapidipagina" w:customStyle="1">
    <w:name w:val="Carattere nota a piè di pagina"/>
  </w:style>
  <w:style w:type="character" w:styleId="FootnoteReference">
    <w:name w:val="footnote reference"/>
    <w:rPr>
      <w:vertAlign w:val="superscript"/>
    </w:rPr>
  </w:style>
  <w:style w:type="character" w:styleId="EndnoteReference">
    <w:name w:val="endnote reference"/>
    <w:rPr>
      <w:vertAlign w:val="superscript"/>
    </w:rPr>
  </w:style>
  <w:style w:type="character" w:styleId="Caratterenotadichiusura" w:customStyle="1">
    <w:name w:val="Carattere nota di chiusura"/>
  </w:style>
  <w:style w:type="character" w:styleId="ListLabel22" w:customStyle="1">
    <w:name w:val="ListLabel 22"/>
    <w:rPr>
      <w:sz w:val="16"/>
      <w:szCs w:val="16"/>
    </w:rPr>
  </w:style>
  <w:style w:type="character" w:styleId="ListLabel23" w:customStyle="1">
    <w:name w:val="ListLabel 23"/>
    <w:rPr>
      <w:rFonts w:ascii="Arial" w:cs="Symbol" w:hAnsi="Arial"/>
      <w:sz w:val="15"/>
    </w:rPr>
  </w:style>
  <w:style w:type="character" w:styleId="ListLabel24" w:customStyle="1">
    <w:name w:val="ListLabel 24"/>
    <w:rPr>
      <w:rFonts w:ascii="Arial" w:hAnsi="Arial"/>
      <w:b w:val="1"/>
      <w:i w:val="0"/>
      <w:sz w:val="15"/>
    </w:rPr>
  </w:style>
  <w:style w:type="character" w:styleId="ListLabel25" w:customStyle="1">
    <w:name w:val="ListLabel 25"/>
    <w:rPr>
      <w:rFonts w:ascii="Arial" w:hAnsi="Arial"/>
      <w:i w:val="0"/>
      <w:sz w:val="15"/>
    </w:rPr>
  </w:style>
  <w:style w:type="character" w:styleId="ListLabel26" w:customStyle="1">
    <w:name w:val="ListLabel 26"/>
    <w:rPr>
      <w:rFonts w:ascii="Arial" w:cs="Symbol" w:hAnsi="Arial"/>
      <w:sz w:val="15"/>
    </w:rPr>
  </w:style>
  <w:style w:type="character" w:styleId="ListLabel27" w:customStyle="1">
    <w:name w:val="ListLabel 27"/>
    <w:rPr>
      <w:rFonts w:ascii="Arial" w:cs="Courier New" w:hAnsi="Arial"/>
      <w:sz w:val="14"/>
    </w:rPr>
  </w:style>
  <w:style w:type="character" w:styleId="ListLabel28" w:customStyle="1">
    <w:name w:val="ListLabel 28"/>
    <w:rPr>
      <w:rFonts w:cs="Courier New"/>
    </w:rPr>
  </w:style>
  <w:style w:type="character" w:styleId="ListLabel29" w:customStyle="1">
    <w:name w:val="ListLabel 29"/>
    <w:rPr>
      <w:rFonts w:cs="Wingdings"/>
    </w:rPr>
  </w:style>
  <w:style w:type="character" w:styleId="ListLabel30" w:customStyle="1">
    <w:name w:val="ListLabel 30"/>
    <w:rPr>
      <w:rFonts w:cs="Symbol"/>
    </w:rPr>
  </w:style>
  <w:style w:type="character" w:styleId="ListLabel31" w:customStyle="1">
    <w:name w:val="ListLabel 31"/>
    <w:rPr>
      <w:rFonts w:cs="Courier New"/>
    </w:rPr>
  </w:style>
  <w:style w:type="character" w:styleId="ListLabel32" w:customStyle="1">
    <w:name w:val="ListLabel 32"/>
    <w:rPr>
      <w:rFonts w:cs="Wingdings"/>
    </w:rPr>
  </w:style>
  <w:style w:type="character" w:styleId="ListLabel33" w:customStyle="1">
    <w:name w:val="ListLabel 33"/>
    <w:rPr>
      <w:rFonts w:cs="Symbol"/>
    </w:rPr>
  </w:style>
  <w:style w:type="character" w:styleId="ListLabel34" w:customStyle="1">
    <w:name w:val="ListLabel 34"/>
    <w:rPr>
      <w:rFonts w:cs="Courier New"/>
    </w:rPr>
  </w:style>
  <w:style w:type="character" w:styleId="ListLabel35" w:customStyle="1">
    <w:name w:val="ListLabel 35"/>
    <w:rPr>
      <w:rFonts w:cs="Wingdings"/>
    </w:rPr>
  </w:style>
  <w:style w:type="character" w:styleId="ListLabel36" w:customStyle="1">
    <w:name w:val="ListLabel 36"/>
    <w:rPr>
      <w:rFonts w:ascii="Arial" w:cs="Symbol" w:hAnsi="Arial"/>
      <w:sz w:val="15"/>
    </w:rPr>
  </w:style>
  <w:style w:type="character" w:styleId="ListLabel37" w:customStyle="1">
    <w:name w:val="ListLabel 37"/>
    <w:rPr>
      <w:rFonts w:ascii="Arial" w:hAnsi="Arial"/>
      <w:b w:val="1"/>
      <w:i w:val="0"/>
      <w:sz w:val="15"/>
    </w:rPr>
  </w:style>
  <w:style w:type="character" w:styleId="ListLabel38" w:customStyle="1">
    <w:name w:val="ListLabel 38"/>
    <w:rPr>
      <w:rFonts w:ascii="Arial" w:hAnsi="Arial"/>
      <w:i w:val="0"/>
      <w:sz w:val="15"/>
    </w:rPr>
  </w:style>
  <w:style w:type="character" w:styleId="ListLabel39" w:customStyle="1">
    <w:name w:val="ListLabel 39"/>
    <w:rPr>
      <w:rFonts w:ascii="Arial" w:cs="Symbol" w:hAnsi="Arial"/>
      <w:sz w:val="15"/>
    </w:rPr>
  </w:style>
  <w:style w:type="character" w:styleId="ListLabel40" w:customStyle="1">
    <w:name w:val="ListLabel 40"/>
    <w:rPr>
      <w:rFonts w:cs="Courier New"/>
      <w:sz w:val="14"/>
    </w:rPr>
  </w:style>
  <w:style w:type="character" w:styleId="ListLabel41" w:customStyle="1">
    <w:name w:val="ListLabel 41"/>
    <w:rPr>
      <w:rFonts w:cs="Courier New"/>
    </w:rPr>
  </w:style>
  <w:style w:type="character" w:styleId="ListLabel42" w:customStyle="1">
    <w:name w:val="ListLabel 42"/>
    <w:rPr>
      <w:rFonts w:cs="Wingdings"/>
    </w:rPr>
  </w:style>
  <w:style w:type="character" w:styleId="ListLabel43" w:customStyle="1">
    <w:name w:val="ListLabel 43"/>
    <w:rPr>
      <w:rFonts w:cs="Symbol"/>
    </w:rPr>
  </w:style>
  <w:style w:type="character" w:styleId="ListLabel44" w:customStyle="1">
    <w:name w:val="ListLabel 44"/>
    <w:rPr>
      <w:rFonts w:cs="Courier New"/>
    </w:rPr>
  </w:style>
  <w:style w:type="character" w:styleId="ListLabel45" w:customStyle="1">
    <w:name w:val="ListLabel 45"/>
    <w:rPr>
      <w:rFonts w:cs="Wingdings"/>
    </w:rPr>
  </w:style>
  <w:style w:type="character" w:styleId="ListLabel46" w:customStyle="1">
    <w:name w:val="ListLabel 46"/>
    <w:rPr>
      <w:rFonts w:cs="Symbol"/>
    </w:rPr>
  </w:style>
  <w:style w:type="character" w:styleId="ListLabel47" w:customStyle="1">
    <w:name w:val="ListLabel 47"/>
    <w:rPr>
      <w:rFonts w:cs="Courier New"/>
    </w:rPr>
  </w:style>
  <w:style w:type="character" w:styleId="ListLabel48" w:customStyle="1">
    <w:name w:val="ListLabel 48"/>
    <w:rPr>
      <w:rFonts w:cs="Wingdings"/>
    </w:rPr>
  </w:style>
  <w:style w:type="character" w:styleId="ListLabel49" w:customStyle="1">
    <w:name w:val="ListLabel 49"/>
    <w:rPr>
      <w:rFonts w:ascii="Arial" w:cs="Symbol" w:hAnsi="Arial"/>
      <w:sz w:val="15"/>
    </w:rPr>
  </w:style>
  <w:style w:type="character" w:styleId="ListLabel50" w:customStyle="1">
    <w:name w:val="ListLabel 50"/>
    <w:rPr>
      <w:rFonts w:ascii="Arial" w:hAnsi="Arial"/>
      <w:b w:val="1"/>
      <w:i w:val="0"/>
      <w:sz w:val="15"/>
    </w:rPr>
  </w:style>
  <w:style w:type="character" w:styleId="ListLabel51" w:customStyle="1">
    <w:name w:val="ListLabel 51"/>
    <w:rPr>
      <w:rFonts w:ascii="Arial" w:hAnsi="Arial"/>
      <w:i w:val="0"/>
      <w:sz w:val="15"/>
    </w:rPr>
  </w:style>
  <w:style w:type="character" w:styleId="ListLabel52" w:customStyle="1">
    <w:name w:val="ListLabel 52"/>
    <w:rPr>
      <w:rFonts w:ascii="Arial" w:cs="Symbol" w:hAnsi="Arial"/>
      <w:sz w:val="15"/>
    </w:rPr>
  </w:style>
  <w:style w:type="character" w:styleId="ListLabel53" w:customStyle="1">
    <w:name w:val="ListLabel 53"/>
    <w:rPr>
      <w:rFonts w:cs="Courier New"/>
      <w:sz w:val="14"/>
    </w:rPr>
  </w:style>
  <w:style w:type="character" w:styleId="ListLabel54" w:customStyle="1">
    <w:name w:val="ListLabel 54"/>
    <w:rPr>
      <w:rFonts w:cs="Courier New"/>
    </w:rPr>
  </w:style>
  <w:style w:type="character" w:styleId="ListLabel55" w:customStyle="1">
    <w:name w:val="ListLabel 55"/>
    <w:rPr>
      <w:rFonts w:cs="Wingdings"/>
    </w:rPr>
  </w:style>
  <w:style w:type="character" w:styleId="ListLabel56" w:customStyle="1">
    <w:name w:val="ListLabel 56"/>
    <w:rPr>
      <w:rFonts w:cs="Symbol"/>
    </w:rPr>
  </w:style>
  <w:style w:type="character" w:styleId="ListLabel57" w:customStyle="1">
    <w:name w:val="ListLabel 57"/>
    <w:rPr>
      <w:rFonts w:cs="Courier New"/>
    </w:rPr>
  </w:style>
  <w:style w:type="character" w:styleId="ListLabel58" w:customStyle="1">
    <w:name w:val="ListLabel 58"/>
    <w:rPr>
      <w:rFonts w:cs="Wingdings"/>
    </w:rPr>
  </w:style>
  <w:style w:type="character" w:styleId="ListLabel59" w:customStyle="1">
    <w:name w:val="ListLabel 59"/>
    <w:rPr>
      <w:rFonts w:cs="Symbol"/>
    </w:rPr>
  </w:style>
  <w:style w:type="character" w:styleId="ListLabel60" w:customStyle="1">
    <w:name w:val="ListLabel 60"/>
    <w:rPr>
      <w:rFonts w:cs="Courier New"/>
    </w:rPr>
  </w:style>
  <w:style w:type="character" w:styleId="ListLabel61" w:customStyle="1">
    <w:name w:val="ListLabel 61"/>
    <w:rPr>
      <w:rFonts w:cs="Wingdings"/>
    </w:rPr>
  </w:style>
  <w:style w:type="character" w:styleId="ListLabel62" w:customStyle="1">
    <w:name w:val="ListLabel 62"/>
    <w:rPr>
      <w:rFonts w:ascii="Arial" w:cs="Symbol" w:hAnsi="Arial"/>
      <w:sz w:val="15"/>
    </w:rPr>
  </w:style>
  <w:style w:type="character" w:styleId="ListLabel63" w:customStyle="1">
    <w:name w:val="ListLabel 63"/>
    <w:rPr>
      <w:rFonts w:ascii="Arial" w:hAnsi="Arial"/>
      <w:b w:val="1"/>
      <w:i w:val="0"/>
      <w:sz w:val="15"/>
    </w:rPr>
  </w:style>
  <w:style w:type="character" w:styleId="ListLabel64" w:customStyle="1">
    <w:name w:val="ListLabel 64"/>
    <w:rPr>
      <w:rFonts w:ascii="Arial" w:hAnsi="Arial"/>
      <w:i w:val="0"/>
      <w:sz w:val="15"/>
    </w:rPr>
  </w:style>
  <w:style w:type="character" w:styleId="ListLabel65" w:customStyle="1">
    <w:name w:val="ListLabel 65"/>
    <w:rPr>
      <w:rFonts w:ascii="Arial" w:cs="Symbol" w:hAnsi="Arial"/>
      <w:sz w:val="15"/>
    </w:rPr>
  </w:style>
  <w:style w:type="character" w:styleId="ListLabel66" w:customStyle="1">
    <w:name w:val="ListLabel 66"/>
    <w:rPr>
      <w:rFonts w:cs="Courier New"/>
      <w:sz w:val="14"/>
    </w:rPr>
  </w:style>
  <w:style w:type="character" w:styleId="ListLabel67" w:customStyle="1">
    <w:name w:val="ListLabel 67"/>
    <w:rPr>
      <w:rFonts w:cs="Courier New"/>
    </w:rPr>
  </w:style>
  <w:style w:type="character" w:styleId="ListLabel68" w:customStyle="1">
    <w:name w:val="ListLabel 68"/>
    <w:rPr>
      <w:rFonts w:cs="Wingdings"/>
    </w:rPr>
  </w:style>
  <w:style w:type="character" w:styleId="ListLabel69" w:customStyle="1">
    <w:name w:val="ListLabel 69"/>
    <w:rPr>
      <w:rFonts w:cs="Symbol"/>
    </w:rPr>
  </w:style>
  <w:style w:type="character" w:styleId="ListLabel70" w:customStyle="1">
    <w:name w:val="ListLabel 70"/>
    <w:rPr>
      <w:rFonts w:cs="Courier New"/>
    </w:rPr>
  </w:style>
  <w:style w:type="character" w:styleId="ListLabel71" w:customStyle="1">
    <w:name w:val="ListLabel 71"/>
    <w:rPr>
      <w:rFonts w:cs="Wingdings"/>
    </w:rPr>
  </w:style>
  <w:style w:type="character" w:styleId="ListLabel72" w:customStyle="1">
    <w:name w:val="ListLabel 72"/>
    <w:rPr>
      <w:rFonts w:cs="Symbol"/>
    </w:rPr>
  </w:style>
  <w:style w:type="character" w:styleId="ListLabel73" w:customStyle="1">
    <w:name w:val="ListLabel 73"/>
    <w:rPr>
      <w:rFonts w:cs="Courier New"/>
    </w:rPr>
  </w:style>
  <w:style w:type="character" w:styleId="ListLabel74" w:customStyle="1">
    <w:name w:val="ListLabel 74"/>
    <w:rPr>
      <w:rFonts w:cs="Wingdings"/>
    </w:rPr>
  </w:style>
  <w:style w:type="paragraph" w:styleId="Titolo1" w:customStyle="1">
    <w:name w:val="Titolo1"/>
    <w:basedOn w:val="Normal"/>
    <w:next w:val="BodyText"/>
    <w:pPr>
      <w:keepNext w:val="1"/>
      <w:spacing w:before="240"/>
    </w:pPr>
    <w:rPr>
      <w:rFonts w:ascii="Liberation Sans" w:cs="Mangal" w:eastAsia="Arial Unicode MS" w:hAnsi="Liberation Sans"/>
      <w:sz w:val="28"/>
      <w:szCs w:val="28"/>
    </w:rPr>
  </w:style>
  <w:style w:type="paragraph" w:styleId="BodyText">
    <w:name w:val="Body Text"/>
    <w:basedOn w:val="Normal"/>
    <w:pPr>
      <w:spacing w:after="140" w:before="0" w:line="288" w:lineRule="auto"/>
    </w:pPr>
  </w:style>
  <w:style w:type="paragraph" w:styleId="List">
    <w:name w:val="List"/>
    <w:basedOn w:val="BodyText"/>
    <w:rPr>
      <w:rFonts w:cs="Mangal"/>
    </w:rPr>
  </w:style>
  <w:style w:type="paragraph" w:styleId="Caption">
    <w:name w:val="caption"/>
    <w:basedOn w:val="Normal"/>
    <w:qFormat w:val="1"/>
    <w:pPr>
      <w:suppressLineNumbers w:val="1"/>
    </w:pPr>
    <w:rPr>
      <w:rFonts w:cs="Mangal"/>
      <w:i w:val="1"/>
      <w:iCs w:val="1"/>
      <w:szCs w:val="24"/>
    </w:rPr>
  </w:style>
  <w:style w:type="paragraph" w:styleId="Indice" w:customStyle="1">
    <w:name w:val="Indice"/>
    <w:basedOn w:val="Normal"/>
    <w:pPr>
      <w:suppressLineNumbers w:val="1"/>
    </w:pPr>
    <w:rPr>
      <w:rFonts w:cs="Mangal"/>
    </w:rPr>
  </w:style>
  <w:style w:type="paragraph" w:styleId="NormalBold" w:customStyle="1">
    <w:name w:val="NormalBold"/>
    <w:basedOn w:val="Normal"/>
    <w:pPr>
      <w:widowControl w:val="0"/>
      <w:spacing w:after="0" w:before="0"/>
    </w:pPr>
    <w:rPr>
      <w:rFonts w:eastAsia="Times New Roman"/>
      <w:b w:val="1"/>
    </w:rPr>
  </w:style>
  <w:style w:type="paragraph" w:styleId="Footer">
    <w:name w:val="footer"/>
    <w:basedOn w:val="Normal"/>
    <w:uiPriority w:val="99"/>
    <w:pPr>
      <w:tabs>
        <w:tab w:val="center" w:pos="4535"/>
        <w:tab w:val="right" w:pos="9071"/>
        <w:tab w:val="right" w:pos="9921"/>
      </w:tabs>
      <w:spacing w:after="0" w:before="360"/>
      <w:ind w:left="-850" w:right="-850"/>
    </w:pPr>
  </w:style>
  <w:style w:type="paragraph" w:styleId="Testonotaapidipagina1" w:customStyle="1">
    <w:name w:val="Testo nota a piè di pagina1"/>
    <w:basedOn w:val="Normal"/>
    <w:pPr>
      <w:spacing w:after="0" w:before="0"/>
      <w:ind w:left="720" w:hanging="720"/>
    </w:pPr>
    <w:rPr>
      <w:sz w:val="20"/>
      <w:szCs w:val="20"/>
    </w:rPr>
  </w:style>
  <w:style w:type="paragraph" w:styleId="Text1" w:customStyle="1">
    <w:name w:val="Text 1"/>
    <w:basedOn w:val="Normal"/>
    <w:pPr>
      <w:ind w:left="850"/>
    </w:pPr>
  </w:style>
  <w:style w:type="paragraph" w:styleId="NormalLeft" w:customStyle="1">
    <w:name w:val="Normal Left"/>
    <w:basedOn w:val="Normal"/>
  </w:style>
  <w:style w:type="paragraph" w:styleId="Tiret0" w:customStyle="1">
    <w:name w:val="Tiret 0"/>
    <w:basedOn w:val="Normal"/>
  </w:style>
  <w:style w:type="paragraph" w:styleId="Tiret1" w:customStyle="1">
    <w:name w:val="Tiret 1"/>
    <w:basedOn w:val="Normal"/>
  </w:style>
  <w:style w:type="paragraph" w:styleId="NumPar1" w:customStyle="1">
    <w:name w:val="NumPar 1"/>
    <w:basedOn w:val="Normal"/>
  </w:style>
  <w:style w:type="paragraph" w:styleId="NumPar2" w:customStyle="1">
    <w:name w:val="NumPar 2"/>
    <w:basedOn w:val="Normal"/>
  </w:style>
  <w:style w:type="paragraph" w:styleId="NumPar3" w:customStyle="1">
    <w:name w:val="NumPar 3"/>
    <w:basedOn w:val="Normal"/>
  </w:style>
  <w:style w:type="paragraph" w:styleId="NumPar4" w:customStyle="1">
    <w:name w:val="NumPar 4"/>
    <w:basedOn w:val="Normal"/>
  </w:style>
  <w:style w:type="paragraph" w:styleId="ChapterTitle" w:customStyle="1">
    <w:name w:val="ChapterTitle"/>
    <w:basedOn w:val="Normal"/>
    <w:pPr>
      <w:keepNext w:val="1"/>
      <w:spacing w:after="360"/>
      <w:jc w:val="center"/>
    </w:pPr>
    <w:rPr>
      <w:b w:val="1"/>
      <w:sz w:val="32"/>
    </w:rPr>
  </w:style>
  <w:style w:type="paragraph" w:styleId="SectionTitle" w:customStyle="1">
    <w:name w:val="SectionTitle"/>
    <w:basedOn w:val="Normal"/>
    <w:pPr>
      <w:keepNext w:val="1"/>
      <w:spacing w:after="360"/>
      <w:jc w:val="center"/>
    </w:pPr>
    <w:rPr>
      <w:b w:val="1"/>
      <w:smallCaps w:val="1"/>
      <w:sz w:val="28"/>
    </w:rPr>
  </w:style>
  <w:style w:type="paragraph" w:styleId="Annexetitre" w:customStyle="1">
    <w:name w:val="Annexe titre"/>
    <w:basedOn w:val="Normal"/>
    <w:pPr>
      <w:jc w:val="center"/>
    </w:pPr>
    <w:rPr>
      <w:b w:val="1"/>
      <w:u w:val="single"/>
    </w:rPr>
  </w:style>
  <w:style w:type="paragraph" w:styleId="Titrearticle" w:customStyle="1">
    <w:name w:val="Titre article"/>
    <w:basedOn w:val="Normal"/>
    <w:pPr>
      <w:keepNext w:val="1"/>
      <w:spacing w:before="360"/>
      <w:jc w:val="center"/>
    </w:pPr>
    <w:rPr>
      <w:i w:val="1"/>
    </w:rPr>
  </w:style>
  <w:style w:type="paragraph" w:styleId="Header">
    <w:name w:val="header"/>
    <w:basedOn w:val="Normal"/>
    <w:pPr>
      <w:tabs>
        <w:tab w:val="center" w:pos="4819"/>
        <w:tab w:val="right" w:pos="9638"/>
      </w:tabs>
      <w:spacing w:after="0" w:before="0"/>
    </w:pPr>
  </w:style>
  <w:style w:type="paragraph" w:styleId="Paragrafoelenco1" w:customStyle="1">
    <w:name w:val="Paragrafo elenco1"/>
    <w:basedOn w:val="Normal"/>
    <w:pPr>
      <w:ind w:left="720"/>
      <w:contextualSpacing w:val="1"/>
    </w:pPr>
  </w:style>
  <w:style w:type="paragraph" w:styleId="Testofumetto1" w:customStyle="1">
    <w:name w:val="Testo fumetto1"/>
    <w:basedOn w:val="Normal"/>
    <w:pPr>
      <w:spacing w:after="0" w:before="0"/>
    </w:pPr>
    <w:rPr>
      <w:rFonts w:ascii="Tahoma" w:cs="Tahoma" w:hAnsi="Tahoma"/>
      <w:sz w:val="16"/>
      <w:szCs w:val="16"/>
    </w:rPr>
  </w:style>
  <w:style w:type="paragraph" w:styleId="NormaleWeb1" w:customStyle="1">
    <w:name w:val="Normale (Web)1"/>
    <w:basedOn w:val="Normal"/>
    <w:pPr>
      <w:spacing w:after="280" w:before="280"/>
    </w:pPr>
    <w:rPr>
      <w:rFonts w:eastAsia="Times New Roman"/>
      <w:szCs w:val="24"/>
      <w:lang w:bidi="ar-SA"/>
    </w:rPr>
  </w:style>
  <w:style w:type="paragraph" w:styleId="FootnoteText">
    <w:name w:val="footnote text"/>
    <w:basedOn w:val="Normal"/>
  </w:style>
  <w:style w:type="paragraph" w:styleId="Contenutotabella" w:customStyle="1">
    <w:name w:val="Contenuto tabella"/>
    <w:basedOn w:val="Normal"/>
  </w:style>
  <w:style w:type="paragraph" w:styleId="Titolotabella" w:customStyle="1">
    <w:name w:val="Titolo tabella"/>
    <w:basedOn w:val="Contenutotabella"/>
  </w:style>
  <w:style w:type="paragraph" w:styleId="western" w:customStyle="1">
    <w:name w:val="western"/>
    <w:basedOn w:val="Normal"/>
    <w:rsid w:val="00270DA2"/>
    <w:pPr>
      <w:suppressAutoHyphens w:val="0"/>
      <w:spacing w:after="142" w:before="100" w:beforeAutospacing="1" w:line="288" w:lineRule="auto"/>
    </w:pPr>
    <w:rPr>
      <w:rFonts w:eastAsia="Times New Roman"/>
      <w:color w:val="auto"/>
      <w:kern w:val="0"/>
      <w:szCs w:val="24"/>
      <w:lang w:bidi="ar-SA"/>
    </w:rPr>
  </w:style>
  <w:style w:type="character" w:styleId="small" w:customStyle="1">
    <w:name w:val="small"/>
    <w:basedOn w:val="DefaultParagraphFont"/>
    <w:rsid w:val="00F575CF"/>
  </w:style>
  <w:style w:type="paragraph" w:styleId="BalloonText">
    <w:name w:val="Balloon Text"/>
    <w:basedOn w:val="Normal"/>
    <w:link w:val="BalloonTextChar"/>
    <w:uiPriority w:val="99"/>
    <w:semiHidden w:val="1"/>
    <w:unhideWhenUsed w:val="1"/>
    <w:rsid w:val="00F62D30"/>
    <w:pPr>
      <w:spacing w:after="0" w:before="0"/>
    </w:pPr>
    <w:rPr>
      <w:rFonts w:ascii="Tahoma" w:cs="Tahoma" w:hAnsi="Tahoma"/>
      <w:sz w:val="16"/>
      <w:szCs w:val="16"/>
    </w:rPr>
  </w:style>
  <w:style w:type="character" w:styleId="BalloonTextChar" w:customStyle="1">
    <w:name w:val="Balloon Text Char"/>
    <w:link w:val="BalloonText"/>
    <w:uiPriority w:val="99"/>
    <w:semiHidden w:val="1"/>
    <w:rsid w:val="00F62D30"/>
    <w:rPr>
      <w:rFonts w:ascii="Tahoma" w:cs="Tahoma" w:eastAsia="Calibri" w:hAnsi="Tahoma"/>
      <w:color w:val="00000a"/>
      <w:kern w:val="1"/>
      <w:sz w:val="16"/>
      <w:szCs w:val="16"/>
      <w:lang w:bidi="it-IT"/>
    </w:r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pPr>
    <w:rPr>
      <w:rFonts w:ascii="Georgia" w:cs="Georgia" w:eastAsia="Georgia" w:hAnsi="Georgia"/>
      <w:i w:val="1"/>
      <w:color w:val="666666"/>
      <w:sz w:val="48"/>
      <w:szCs w:val="48"/>
    </w:rPr>
  </w:style>
  <w:style w:type="table" w:styleId="a" w:customStyle="1">
    <w:basedOn w:val="TableNormal5"/>
    <w:tblPr>
      <w:tblStyleRowBandSize w:val="1"/>
      <w:tblStyleColBandSize w:val="1"/>
      <w:tblCellMar>
        <w:left w:w="93.0" w:type="dxa"/>
        <w:right w:w="115.0" w:type="dxa"/>
      </w:tblCellMar>
    </w:tblPr>
  </w:style>
  <w:style w:type="table" w:styleId="a0" w:customStyle="1">
    <w:basedOn w:val="TableNormal5"/>
    <w:tblPr>
      <w:tblStyleRowBandSize w:val="1"/>
      <w:tblStyleColBandSize w:val="1"/>
      <w:tblCellMar>
        <w:left w:w="93.0" w:type="dxa"/>
        <w:right w:w="115.0" w:type="dxa"/>
      </w:tblCellMar>
    </w:tblPr>
  </w:style>
  <w:style w:type="table" w:styleId="a1" w:customStyle="1">
    <w:basedOn w:val="TableNormal5"/>
    <w:tblPr>
      <w:tblStyleRowBandSize w:val="1"/>
      <w:tblStyleColBandSize w:val="1"/>
      <w:tblCellMar>
        <w:left w:w="93.0" w:type="dxa"/>
        <w:right w:w="115.0" w:type="dxa"/>
      </w:tblCellMar>
    </w:tblPr>
  </w:style>
  <w:style w:type="table" w:styleId="a2" w:customStyle="1">
    <w:basedOn w:val="TableNormal5"/>
    <w:tblPr>
      <w:tblStyleRowBandSize w:val="1"/>
      <w:tblStyleColBandSize w:val="1"/>
      <w:tblCellMar>
        <w:left w:w="93.0" w:type="dxa"/>
        <w:right w:w="115.0" w:type="dxa"/>
      </w:tblCellMar>
    </w:tblPr>
  </w:style>
  <w:style w:type="table" w:styleId="a3" w:customStyle="1">
    <w:basedOn w:val="TableNormal5"/>
    <w:tblPr>
      <w:tblStyleRowBandSize w:val="1"/>
      <w:tblStyleColBandSize w:val="1"/>
      <w:tblCellMar>
        <w:left w:w="93.0" w:type="dxa"/>
        <w:right w:w="115.0" w:type="dxa"/>
      </w:tblCellMar>
    </w:tblPr>
  </w:style>
  <w:style w:type="table" w:styleId="a4" w:customStyle="1">
    <w:basedOn w:val="TableNormal5"/>
    <w:tblPr>
      <w:tblStyleRowBandSize w:val="1"/>
      <w:tblStyleColBandSize w:val="1"/>
      <w:tblCellMar>
        <w:left w:w="93.0" w:type="dxa"/>
        <w:right w:w="115.0" w:type="dxa"/>
      </w:tblCellMar>
    </w:tblPr>
  </w:style>
  <w:style w:type="table" w:styleId="a5" w:customStyle="1">
    <w:basedOn w:val="TableNormal5"/>
    <w:tblPr>
      <w:tblStyleRowBandSize w:val="1"/>
      <w:tblStyleColBandSize w:val="1"/>
      <w:tblCellMar>
        <w:left w:w="93.0" w:type="dxa"/>
        <w:right w:w="115.0" w:type="dxa"/>
      </w:tblCellMar>
    </w:tblPr>
  </w:style>
  <w:style w:type="table" w:styleId="a6" w:customStyle="1">
    <w:basedOn w:val="TableNormal5"/>
    <w:tblPr>
      <w:tblStyleRowBandSize w:val="1"/>
      <w:tblStyleColBandSize w:val="1"/>
      <w:tblCellMar>
        <w:left w:w="93.0" w:type="dxa"/>
        <w:right w:w="115.0" w:type="dxa"/>
      </w:tblCellMar>
    </w:tblPr>
  </w:style>
  <w:style w:type="table" w:styleId="a7" w:customStyle="1">
    <w:basedOn w:val="TableNormal5"/>
    <w:tblPr>
      <w:tblStyleRowBandSize w:val="1"/>
      <w:tblStyleColBandSize w:val="1"/>
      <w:tblCellMar>
        <w:left w:w="93.0" w:type="dxa"/>
        <w:right w:w="115.0" w:type="dxa"/>
      </w:tblCellMar>
    </w:tblPr>
  </w:style>
  <w:style w:type="table" w:styleId="a8" w:customStyle="1">
    <w:basedOn w:val="TableNormal5"/>
    <w:tblPr>
      <w:tblStyleRowBandSize w:val="1"/>
      <w:tblStyleColBandSize w:val="1"/>
      <w:tblCellMar>
        <w:left w:w="93.0" w:type="dxa"/>
        <w:right w:w="115.0" w:type="dxa"/>
      </w:tblCellMar>
    </w:tblPr>
  </w:style>
  <w:style w:type="table" w:styleId="a9" w:customStyle="1">
    <w:basedOn w:val="TableNormal5"/>
    <w:tblPr>
      <w:tblStyleRowBandSize w:val="1"/>
      <w:tblStyleColBandSize w:val="1"/>
      <w:tblCellMar>
        <w:left w:w="93.0" w:type="dxa"/>
        <w:right w:w="115.0" w:type="dxa"/>
      </w:tblCellMar>
    </w:tblPr>
  </w:style>
  <w:style w:type="table" w:styleId="aa" w:customStyle="1">
    <w:basedOn w:val="TableNormal5"/>
    <w:tblPr>
      <w:tblStyleRowBandSize w:val="1"/>
      <w:tblStyleColBandSize w:val="1"/>
      <w:tblCellMar>
        <w:left w:w="93.0" w:type="dxa"/>
        <w:right w:w="115.0" w:type="dxa"/>
      </w:tblCellMar>
    </w:tblPr>
  </w:style>
  <w:style w:type="table" w:styleId="ab" w:customStyle="1">
    <w:basedOn w:val="TableNormal5"/>
    <w:tblPr>
      <w:tblStyleRowBandSize w:val="1"/>
      <w:tblStyleColBandSize w:val="1"/>
      <w:tblCellMar>
        <w:left w:w="93.0" w:type="dxa"/>
        <w:right w:w="115.0" w:type="dxa"/>
      </w:tblCellMar>
    </w:tblPr>
  </w:style>
  <w:style w:type="table" w:styleId="ac" w:customStyle="1">
    <w:basedOn w:val="TableNormal5"/>
    <w:tblPr>
      <w:tblStyleRowBandSize w:val="1"/>
      <w:tblStyleColBandSize w:val="1"/>
      <w:tblCellMar>
        <w:left w:w="88.0" w:type="dxa"/>
        <w:right w:w="115.0" w:type="dxa"/>
      </w:tblCellMar>
    </w:tblPr>
  </w:style>
  <w:style w:type="table" w:styleId="ad" w:customStyle="1">
    <w:basedOn w:val="TableNormal5"/>
    <w:tblPr>
      <w:tblStyleRowBandSize w:val="1"/>
      <w:tblStyleColBandSize w:val="1"/>
      <w:tblCellMar>
        <w:left w:w="93.0" w:type="dxa"/>
        <w:right w:w="115.0" w:type="dxa"/>
      </w:tblCellMar>
    </w:tblPr>
  </w:style>
  <w:style w:type="table" w:styleId="ae" w:customStyle="1">
    <w:basedOn w:val="TableNormal5"/>
    <w:tblPr>
      <w:tblStyleRowBandSize w:val="1"/>
      <w:tblStyleColBandSize w:val="1"/>
      <w:tblCellMar>
        <w:left w:w="93.0" w:type="dxa"/>
        <w:right w:w="115.0" w:type="dxa"/>
      </w:tblCellMar>
    </w:tblPr>
  </w:style>
  <w:style w:type="table" w:styleId="af" w:customStyle="1">
    <w:basedOn w:val="TableNormal5"/>
    <w:tblPr>
      <w:tblStyleRowBandSize w:val="1"/>
      <w:tblStyleColBandSize w:val="1"/>
      <w:tblCellMar>
        <w:left w:w="93.0" w:type="dxa"/>
        <w:right w:w="115.0" w:type="dxa"/>
      </w:tblCellMar>
    </w:tblPr>
  </w:style>
  <w:style w:type="table" w:styleId="af0" w:customStyle="1">
    <w:basedOn w:val="TableNormal5"/>
    <w:tblPr>
      <w:tblStyleRowBandSize w:val="1"/>
      <w:tblStyleColBandSize w:val="1"/>
      <w:tblCellMar>
        <w:left w:w="93.0" w:type="dxa"/>
        <w:right w:w="115.0" w:type="dxa"/>
      </w:tblCellMar>
    </w:tblPr>
  </w:style>
  <w:style w:type="table" w:styleId="af1" w:customStyle="1">
    <w:basedOn w:val="TableNormal5"/>
    <w:tblPr>
      <w:tblStyleRowBandSize w:val="1"/>
      <w:tblStyleColBandSize w:val="1"/>
      <w:tblCellMar>
        <w:left w:w="93.0" w:type="dxa"/>
        <w:right w:w="115.0" w:type="dxa"/>
      </w:tblCellMar>
    </w:tblPr>
  </w:style>
  <w:style w:type="table" w:styleId="af2" w:customStyle="1">
    <w:basedOn w:val="TableNormal5"/>
    <w:tblPr>
      <w:tblStyleRowBandSize w:val="1"/>
      <w:tblStyleColBandSize w:val="1"/>
      <w:tblCellMar>
        <w:left w:w="93.0" w:type="dxa"/>
        <w:right w:w="115.0" w:type="dxa"/>
      </w:tblCellMar>
    </w:tblPr>
  </w:style>
  <w:style w:type="table" w:styleId="af3" w:customStyle="1">
    <w:basedOn w:val="TableNormal5"/>
    <w:tblPr>
      <w:tblStyleRowBandSize w:val="1"/>
      <w:tblStyleColBandSize w:val="1"/>
      <w:tblCellMar>
        <w:left w:w="93.0" w:type="dxa"/>
        <w:right w:w="115.0" w:type="dxa"/>
      </w:tblCellMar>
    </w:tblPr>
  </w:style>
  <w:style w:type="table" w:styleId="af4" w:customStyle="1">
    <w:basedOn w:val="TableNormal5"/>
    <w:tblPr>
      <w:tblStyleRowBandSize w:val="1"/>
      <w:tblStyleColBandSize w:val="1"/>
      <w:tblCellMar>
        <w:left w:w="93.0" w:type="dxa"/>
        <w:right w:w="115.0" w:type="dxa"/>
      </w:tblCellMar>
    </w:tblPr>
  </w:style>
  <w:style w:type="table" w:styleId="af5" w:customStyle="1">
    <w:basedOn w:val="TableNormal5"/>
    <w:tblPr>
      <w:tblStyleRowBandSize w:val="1"/>
      <w:tblStyleColBandSize w:val="1"/>
      <w:tblCellMar>
        <w:left w:w="93.0" w:type="dxa"/>
        <w:right w:w="115.0" w:type="dxa"/>
      </w:tblCellMar>
    </w:tblPr>
  </w:style>
  <w:style w:type="table" w:styleId="af6" w:customStyle="1">
    <w:basedOn w:val="TableNormal5"/>
    <w:tblPr>
      <w:tblStyleRowBandSize w:val="1"/>
      <w:tblStyleColBandSize w:val="1"/>
      <w:tblCellMar>
        <w:left w:w="93.0" w:type="dxa"/>
        <w:right w:w="115.0" w:type="dxa"/>
      </w:tblCellMar>
    </w:tblPr>
  </w:style>
  <w:style w:type="table" w:styleId="af7" w:customStyle="1">
    <w:basedOn w:val="TableNormal5"/>
    <w:tblPr>
      <w:tblStyleRowBandSize w:val="1"/>
      <w:tblStyleColBandSize w:val="1"/>
      <w:tblCellMar>
        <w:left w:w="93.0" w:type="dxa"/>
        <w:right w:w="115.0" w:type="dxa"/>
      </w:tblCellMar>
    </w:tblPr>
  </w:style>
  <w:style w:type="table" w:styleId="af8" w:customStyle="1">
    <w:basedOn w:val="TableNormal5"/>
    <w:tblPr>
      <w:tblStyleRowBandSize w:val="1"/>
      <w:tblStyleColBandSize w:val="1"/>
      <w:tblCellMar>
        <w:left w:w="93.0" w:type="dxa"/>
        <w:right w:w="115.0" w:type="dxa"/>
      </w:tblCellMar>
    </w:tblPr>
  </w:style>
  <w:style w:type="table" w:styleId="af9" w:customStyle="1">
    <w:basedOn w:val="TableNormal5"/>
    <w:tblPr>
      <w:tblStyleRowBandSize w:val="1"/>
      <w:tblStyleColBandSize w:val="1"/>
      <w:tblCellMar>
        <w:left w:w="93.0" w:type="dxa"/>
        <w:right w:w="115.0" w:type="dxa"/>
      </w:tblCellMar>
    </w:tblPr>
  </w:style>
  <w:style w:type="table" w:styleId="afa" w:customStyle="1">
    <w:basedOn w:val="TableNormal5"/>
    <w:tblPr>
      <w:tblStyleRowBandSize w:val="1"/>
      <w:tblStyleColBandSize w:val="1"/>
      <w:tblCellMar>
        <w:left w:w="93.0" w:type="dxa"/>
        <w:right w:w="115.0" w:type="dxa"/>
      </w:tblCellMar>
    </w:tblPr>
  </w:style>
  <w:style w:type="table" w:styleId="afb" w:customStyle="1">
    <w:basedOn w:val="TableNormal5"/>
    <w:tblPr>
      <w:tblStyleRowBandSize w:val="1"/>
      <w:tblStyleColBandSize w:val="1"/>
      <w:tblCellMar>
        <w:left w:w="93.0" w:type="dxa"/>
        <w:right w:w="115.0" w:type="dxa"/>
      </w:tblCellMar>
    </w:tblPr>
  </w:style>
  <w:style w:type="table" w:styleId="afc" w:customStyle="1">
    <w:basedOn w:val="TableNormal5"/>
    <w:tblPr>
      <w:tblStyleRowBandSize w:val="1"/>
      <w:tblStyleColBandSize w:val="1"/>
      <w:tblCellMar>
        <w:left w:w="93.0" w:type="dxa"/>
        <w:right w:w="115.0" w:type="dxa"/>
      </w:tblCellMar>
    </w:tblPr>
  </w:style>
  <w:style w:type="table" w:styleId="afd" w:customStyle="1">
    <w:basedOn w:val="TableNormal5"/>
    <w:tblPr>
      <w:tblStyleRowBandSize w:val="1"/>
      <w:tblStyleColBandSize w:val="1"/>
      <w:tblCellMar>
        <w:left w:w="93.0" w:type="dxa"/>
        <w:right w:w="115.0" w:type="dxa"/>
      </w:tblCellMar>
    </w:tblPr>
  </w:style>
  <w:style w:type="table" w:styleId="afe" w:customStyle="1">
    <w:basedOn w:val="TableNormal5"/>
    <w:tblPr>
      <w:tblStyleRowBandSize w:val="1"/>
      <w:tblStyleColBandSize w:val="1"/>
      <w:tblCellMar>
        <w:left w:w="93.0" w:type="dxa"/>
        <w:right w:w="115.0" w:type="dxa"/>
      </w:tblCellMar>
    </w:tblPr>
  </w:style>
  <w:style w:type="table" w:styleId="aff" w:customStyle="1">
    <w:basedOn w:val="TableNormal5"/>
    <w:tblPr>
      <w:tblStyleRowBandSize w:val="1"/>
      <w:tblStyleColBandSize w:val="1"/>
      <w:tblCellMar>
        <w:left w:w="93.0" w:type="dxa"/>
        <w:right w:w="115.0" w:type="dxa"/>
      </w:tblCellMar>
    </w:tblPr>
  </w:style>
  <w:style w:type="table" w:styleId="aff0" w:customStyle="1">
    <w:basedOn w:val="TableNormal5"/>
    <w:tblPr>
      <w:tblStyleRowBandSize w:val="1"/>
      <w:tblStyleColBandSize w:val="1"/>
      <w:tblCellMar>
        <w:left w:w="93.0" w:type="dxa"/>
        <w:right w:w="115.0" w:type="dxa"/>
      </w:tblCellMar>
    </w:tblPr>
  </w:style>
  <w:style w:type="table" w:styleId="aff1" w:customStyle="1">
    <w:basedOn w:val="TableNormal5"/>
    <w:tblPr>
      <w:tblStyleRowBandSize w:val="1"/>
      <w:tblStyleColBandSize w:val="1"/>
      <w:tblCellMar>
        <w:left w:w="93.0" w:type="dxa"/>
        <w:right w:w="115.0" w:type="dxa"/>
      </w:tblCellMar>
    </w:tblPr>
  </w:style>
  <w:style w:type="table" w:styleId="aff2" w:customStyle="1">
    <w:basedOn w:val="TableNormal5"/>
    <w:tblPr>
      <w:tblStyleRowBandSize w:val="1"/>
      <w:tblStyleColBandSize w:val="1"/>
      <w:tblCellMar>
        <w:left w:w="93.0" w:type="dxa"/>
        <w:right w:w="115.0" w:type="dxa"/>
      </w:tblCellMar>
    </w:tblPr>
  </w:style>
  <w:style w:type="table" w:styleId="aff3" w:customStyle="1">
    <w:basedOn w:val="TableNormal5"/>
    <w:tblPr>
      <w:tblStyleRowBandSize w:val="1"/>
      <w:tblStyleColBandSize w:val="1"/>
      <w:tblCellMar>
        <w:left w:w="93.0" w:type="dxa"/>
        <w:right w:w="115.0" w:type="dxa"/>
      </w:tblCellMar>
    </w:tblPr>
  </w:style>
  <w:style w:type="table" w:styleId="aff4" w:customStyle="1">
    <w:basedOn w:val="TableNormal5"/>
    <w:tblPr>
      <w:tblStyleRowBandSize w:val="1"/>
      <w:tblStyleColBandSize w:val="1"/>
      <w:tblCellMar>
        <w:left w:w="93.0" w:type="dxa"/>
        <w:right w:w="115.0" w:type="dxa"/>
      </w:tblCellMar>
    </w:tblPr>
  </w:style>
  <w:style w:type="table" w:styleId="aff5" w:customStyle="1">
    <w:basedOn w:val="TableNormal5"/>
    <w:tblPr>
      <w:tblStyleRowBandSize w:val="1"/>
      <w:tblStyleColBandSize w:val="1"/>
      <w:tblCellMar>
        <w:left w:w="93.0" w:type="dxa"/>
        <w:right w:w="115.0" w:type="dxa"/>
      </w:tblCellMar>
    </w:tblPr>
  </w:style>
  <w:style w:type="table" w:styleId="aff6" w:customStyle="1">
    <w:basedOn w:val="TableNormal5"/>
    <w:tblPr>
      <w:tblStyleRowBandSize w:val="1"/>
      <w:tblStyleColBandSize w:val="1"/>
      <w:tblCellMar>
        <w:left w:w="93.0" w:type="dxa"/>
        <w:right w:w="115.0" w:type="dxa"/>
      </w:tblCellMar>
    </w:tblPr>
  </w:style>
  <w:style w:type="table" w:styleId="aff7" w:customStyle="1">
    <w:basedOn w:val="TableNormal5"/>
    <w:tblPr>
      <w:tblStyleRowBandSize w:val="1"/>
      <w:tblStyleColBandSize w:val="1"/>
      <w:tblCellMar>
        <w:left w:w="93.0" w:type="dxa"/>
        <w:right w:w="115.0" w:type="dxa"/>
      </w:tblCellMar>
    </w:tblPr>
  </w:style>
  <w:style w:type="table" w:styleId="aff8" w:customStyle="1">
    <w:basedOn w:val="TableNormal5"/>
    <w:tblPr>
      <w:tblStyleRowBandSize w:val="1"/>
      <w:tblStyleColBandSize w:val="1"/>
      <w:tblCellMar>
        <w:left w:w="93.0" w:type="dxa"/>
        <w:right w:w="115.0" w:type="dxa"/>
      </w:tblCellMar>
    </w:tblPr>
  </w:style>
  <w:style w:type="table" w:styleId="aff9" w:customStyle="1">
    <w:basedOn w:val="TableNormal5"/>
    <w:tblPr>
      <w:tblStyleRowBandSize w:val="1"/>
      <w:tblStyleColBandSize w:val="1"/>
      <w:tblCellMar>
        <w:left w:w="93.0" w:type="dxa"/>
        <w:right w:w="115.0" w:type="dxa"/>
      </w:tblCellMar>
    </w:tblPr>
  </w:style>
  <w:style w:type="table" w:styleId="affa" w:customStyle="1">
    <w:basedOn w:val="TableNormal5"/>
    <w:tblPr>
      <w:tblStyleRowBandSize w:val="1"/>
      <w:tblStyleColBandSize w:val="1"/>
      <w:tblCellMar>
        <w:left w:w="93.0" w:type="dxa"/>
        <w:right w:w="115.0" w:type="dxa"/>
      </w:tblCellMar>
    </w:tblPr>
  </w:style>
  <w:style w:type="table" w:styleId="affb" w:customStyle="1">
    <w:basedOn w:val="TableNormal5"/>
    <w:tblPr>
      <w:tblStyleRowBandSize w:val="1"/>
      <w:tblStyleColBandSize w:val="1"/>
      <w:tblCellMar>
        <w:left w:w="93.0" w:type="dxa"/>
        <w:right w:w="115.0" w:type="dxa"/>
      </w:tblCellMar>
    </w:tblPr>
  </w:style>
  <w:style w:type="table" w:styleId="affc" w:customStyle="1">
    <w:basedOn w:val="TableNormal5"/>
    <w:tblPr>
      <w:tblStyleRowBandSize w:val="1"/>
      <w:tblStyleColBandSize w:val="1"/>
      <w:tblCellMar>
        <w:left w:w="93.0" w:type="dxa"/>
        <w:right w:w="115.0" w:type="dxa"/>
      </w:tblCellMar>
    </w:tblPr>
  </w:style>
  <w:style w:type="table" w:styleId="affd" w:customStyle="1">
    <w:basedOn w:val="TableNormal5"/>
    <w:tblPr>
      <w:tblStyleRowBandSize w:val="1"/>
      <w:tblStyleColBandSize w:val="1"/>
      <w:tblCellMar>
        <w:left w:w="93.0" w:type="dxa"/>
        <w:right w:w="115.0" w:type="dxa"/>
      </w:tblCellMar>
    </w:tblPr>
  </w:style>
  <w:style w:type="table" w:styleId="affe" w:customStyle="1">
    <w:basedOn w:val="TableNormal5"/>
    <w:tblPr>
      <w:tblStyleRowBandSize w:val="1"/>
      <w:tblStyleColBandSize w:val="1"/>
      <w:tblCellMar>
        <w:left w:w="93.0" w:type="dxa"/>
        <w:right w:w="115.0" w:type="dxa"/>
      </w:tblCellMar>
    </w:tblPr>
  </w:style>
  <w:style w:type="table" w:styleId="afff" w:customStyle="1">
    <w:basedOn w:val="TableNormal5"/>
    <w:tblPr>
      <w:tblStyleRowBandSize w:val="1"/>
      <w:tblStyleColBandSize w:val="1"/>
      <w:tblCellMar>
        <w:left w:w="93.0" w:type="dxa"/>
        <w:right w:w="115.0" w:type="dxa"/>
      </w:tblCellMar>
    </w:tblPr>
  </w:style>
  <w:style w:type="table" w:styleId="afff0" w:customStyle="1">
    <w:basedOn w:val="TableNormal5"/>
    <w:tblPr>
      <w:tblStyleRowBandSize w:val="1"/>
      <w:tblStyleColBandSize w:val="1"/>
      <w:tblCellMar>
        <w:left w:w="93.0" w:type="dxa"/>
        <w:right w:w="115.0" w:type="dxa"/>
      </w:tblCellMar>
    </w:tblPr>
  </w:style>
  <w:style w:type="table" w:styleId="afff1" w:customStyle="1">
    <w:basedOn w:val="TableNormal5"/>
    <w:tblPr>
      <w:tblStyleRowBandSize w:val="1"/>
      <w:tblStyleColBandSize w:val="1"/>
      <w:tblCellMar>
        <w:left w:w="93.0" w:type="dxa"/>
        <w:right w:w="115.0" w:type="dxa"/>
      </w:tblCellMar>
    </w:tblPr>
  </w:style>
  <w:style w:type="table" w:styleId="afff2" w:customStyle="1">
    <w:basedOn w:val="TableNormal5"/>
    <w:tblPr>
      <w:tblStyleRowBandSize w:val="1"/>
      <w:tblStyleColBandSize w:val="1"/>
      <w:tblCellMar>
        <w:left w:w="93.0" w:type="dxa"/>
        <w:right w:w="115.0" w:type="dxa"/>
      </w:tblCellMar>
    </w:tblPr>
  </w:style>
  <w:style w:type="table" w:styleId="afff3" w:customStyle="1">
    <w:basedOn w:val="TableNormal5"/>
    <w:tblPr>
      <w:tblStyleRowBandSize w:val="1"/>
      <w:tblStyleColBandSize w:val="1"/>
      <w:tblCellMar>
        <w:left w:w="93.0" w:type="dxa"/>
        <w:right w:w="115.0" w:type="dxa"/>
      </w:tblCellMar>
    </w:tblPr>
  </w:style>
  <w:style w:type="table" w:styleId="afff4" w:customStyle="1">
    <w:basedOn w:val="TableNormal5"/>
    <w:tblPr>
      <w:tblStyleRowBandSize w:val="1"/>
      <w:tblStyleColBandSize w:val="1"/>
      <w:tblCellMar>
        <w:left w:w="93.0" w:type="dxa"/>
        <w:right w:w="115.0" w:type="dxa"/>
      </w:tblCellMar>
    </w:tblPr>
  </w:style>
  <w:style w:type="table" w:styleId="afff5" w:customStyle="1">
    <w:basedOn w:val="TableNormal5"/>
    <w:tblPr>
      <w:tblStyleRowBandSize w:val="1"/>
      <w:tblStyleColBandSize w:val="1"/>
      <w:tblCellMar>
        <w:left w:w="93.0" w:type="dxa"/>
        <w:right w:w="115.0" w:type="dxa"/>
      </w:tblCellMar>
    </w:tblPr>
  </w:style>
  <w:style w:type="table" w:styleId="afff6" w:customStyle="1">
    <w:basedOn w:val="TableNormal5"/>
    <w:tblPr>
      <w:tblStyleRowBandSize w:val="1"/>
      <w:tblStyleColBandSize w:val="1"/>
      <w:tblCellMar>
        <w:left w:w="93.0" w:type="dxa"/>
        <w:right w:w="115.0" w:type="dxa"/>
      </w:tblCellMar>
    </w:tblPr>
  </w:style>
  <w:style w:type="table" w:styleId="afff7" w:customStyle="1">
    <w:basedOn w:val="TableNormal5"/>
    <w:tblPr>
      <w:tblStyleRowBandSize w:val="1"/>
      <w:tblStyleColBandSize w:val="1"/>
      <w:tblCellMar>
        <w:left w:w="93.0" w:type="dxa"/>
        <w:right w:w="115.0" w:type="dxa"/>
      </w:tblCellMar>
    </w:tblPr>
  </w:style>
  <w:style w:type="table" w:styleId="afff8" w:customStyle="1">
    <w:basedOn w:val="TableNormal5"/>
    <w:tblPr>
      <w:tblStyleRowBandSize w:val="1"/>
      <w:tblStyleColBandSize w:val="1"/>
      <w:tblCellMar>
        <w:left w:w="93.0" w:type="dxa"/>
        <w:right w:w="115.0" w:type="dxa"/>
      </w:tblCellMar>
    </w:tblPr>
  </w:style>
  <w:style w:type="table" w:styleId="afff9" w:customStyle="1">
    <w:basedOn w:val="TableNormal5"/>
    <w:tblPr>
      <w:tblStyleRowBandSize w:val="1"/>
      <w:tblStyleColBandSize w:val="1"/>
      <w:tblCellMar>
        <w:left w:w="93.0" w:type="dxa"/>
        <w:right w:w="115.0" w:type="dxa"/>
      </w:tblCellMar>
    </w:tblPr>
  </w:style>
  <w:style w:type="table" w:styleId="afffa" w:customStyle="1">
    <w:basedOn w:val="TableNormal5"/>
    <w:tblPr>
      <w:tblStyleRowBandSize w:val="1"/>
      <w:tblStyleColBandSize w:val="1"/>
      <w:tblCellMar>
        <w:left w:w="93.0" w:type="dxa"/>
        <w:right w:w="115.0" w:type="dxa"/>
      </w:tblCellMar>
    </w:tblPr>
  </w:style>
  <w:style w:type="table" w:styleId="afffb" w:customStyle="1">
    <w:basedOn w:val="TableNormal5"/>
    <w:tblPr>
      <w:tblStyleRowBandSize w:val="1"/>
      <w:tblStyleColBandSize w:val="1"/>
      <w:tblCellMar>
        <w:left w:w="93.0" w:type="dxa"/>
        <w:right w:w="115.0" w:type="dxa"/>
      </w:tblCellMar>
    </w:tblPr>
  </w:style>
  <w:style w:type="table" w:styleId="afffc" w:customStyle="1">
    <w:basedOn w:val="TableNormal5"/>
    <w:tblPr>
      <w:tblStyleRowBandSize w:val="1"/>
      <w:tblStyleColBandSize w:val="1"/>
      <w:tblCellMar>
        <w:left w:w="93.0" w:type="dxa"/>
        <w:right w:w="115.0" w:type="dxa"/>
      </w:tblCellMar>
    </w:tblPr>
  </w:style>
  <w:style w:type="table" w:styleId="afffd" w:customStyle="1">
    <w:basedOn w:val="TableNormal5"/>
    <w:tblPr>
      <w:tblStyleRowBandSize w:val="1"/>
      <w:tblStyleColBandSize w:val="1"/>
      <w:tblCellMar>
        <w:left w:w="93.0" w:type="dxa"/>
        <w:right w:w="115.0" w:type="dxa"/>
      </w:tblCellMar>
    </w:tblPr>
  </w:style>
  <w:style w:type="table" w:styleId="afffe" w:customStyle="1">
    <w:basedOn w:val="TableNormal5"/>
    <w:tblPr>
      <w:tblStyleRowBandSize w:val="1"/>
      <w:tblStyleColBandSize w:val="1"/>
      <w:tblCellMar>
        <w:left w:w="93.0" w:type="dxa"/>
        <w:right w:w="115.0" w:type="dxa"/>
      </w:tblCellMar>
    </w:tblPr>
  </w:style>
  <w:style w:type="table" w:styleId="affff" w:customStyle="1">
    <w:basedOn w:val="TableNormal2"/>
    <w:tblPr>
      <w:tblStyleRowBandSize w:val="1"/>
      <w:tblStyleColBandSize w:val="1"/>
      <w:tblCellMar>
        <w:left w:w="93.0" w:type="dxa"/>
        <w:right w:w="115.0" w:type="dxa"/>
      </w:tblCellMar>
    </w:tblPr>
  </w:style>
  <w:style w:type="table" w:styleId="affff0" w:customStyle="1">
    <w:basedOn w:val="TableNormal2"/>
    <w:tblPr>
      <w:tblStyleRowBandSize w:val="1"/>
      <w:tblStyleColBandSize w:val="1"/>
      <w:tblCellMar>
        <w:left w:w="93.0" w:type="dxa"/>
        <w:right w:w="115.0" w:type="dxa"/>
      </w:tblCellMar>
    </w:tblPr>
  </w:style>
  <w:style w:type="table" w:styleId="affff1" w:customStyle="1">
    <w:basedOn w:val="TableNormal2"/>
    <w:tblPr>
      <w:tblStyleRowBandSize w:val="1"/>
      <w:tblStyleColBandSize w:val="1"/>
      <w:tblCellMar>
        <w:left w:w="93.0" w:type="dxa"/>
        <w:right w:w="115.0" w:type="dxa"/>
      </w:tblCellMar>
    </w:tblPr>
  </w:style>
  <w:style w:type="table" w:styleId="affff2" w:customStyle="1">
    <w:basedOn w:val="TableNormal2"/>
    <w:tblPr>
      <w:tblStyleRowBandSize w:val="1"/>
      <w:tblStyleColBandSize w:val="1"/>
      <w:tblCellMar>
        <w:left w:w="93.0" w:type="dxa"/>
        <w:right w:w="115.0" w:type="dxa"/>
      </w:tblCellMar>
    </w:tblPr>
  </w:style>
  <w:style w:type="table" w:styleId="affff3" w:customStyle="1">
    <w:basedOn w:val="TableNormal2"/>
    <w:tblPr>
      <w:tblStyleRowBandSize w:val="1"/>
      <w:tblStyleColBandSize w:val="1"/>
      <w:tblCellMar>
        <w:left w:w="93.0" w:type="dxa"/>
        <w:right w:w="115.0" w:type="dxa"/>
      </w:tblCellMar>
    </w:tblPr>
  </w:style>
  <w:style w:type="table" w:styleId="affff4" w:customStyle="1">
    <w:basedOn w:val="TableNormal2"/>
    <w:tblPr>
      <w:tblStyleRowBandSize w:val="1"/>
      <w:tblStyleColBandSize w:val="1"/>
      <w:tblCellMar>
        <w:left w:w="93.0" w:type="dxa"/>
        <w:right w:w="115.0" w:type="dxa"/>
      </w:tblCellMar>
    </w:tblPr>
  </w:style>
  <w:style w:type="table" w:styleId="affff5" w:customStyle="1">
    <w:basedOn w:val="TableNormal2"/>
    <w:tblPr>
      <w:tblStyleRowBandSize w:val="1"/>
      <w:tblStyleColBandSize w:val="1"/>
      <w:tblCellMar>
        <w:left w:w="93.0" w:type="dxa"/>
        <w:right w:w="115.0" w:type="dxa"/>
      </w:tblCellMar>
    </w:tblPr>
  </w:style>
  <w:style w:type="table" w:styleId="affff6" w:customStyle="1">
    <w:basedOn w:val="TableNormal2"/>
    <w:tblPr>
      <w:tblStyleRowBandSize w:val="1"/>
      <w:tblStyleColBandSize w:val="1"/>
      <w:tblCellMar>
        <w:left w:w="93.0" w:type="dxa"/>
        <w:right w:w="115.0" w:type="dxa"/>
      </w:tblCellMar>
    </w:tblPr>
  </w:style>
  <w:style w:type="table" w:styleId="affff7" w:customStyle="1">
    <w:basedOn w:val="TableNormal2"/>
    <w:tblPr>
      <w:tblStyleRowBandSize w:val="1"/>
      <w:tblStyleColBandSize w:val="1"/>
      <w:tblCellMar>
        <w:left w:w="93.0" w:type="dxa"/>
        <w:right w:w="115.0" w:type="dxa"/>
      </w:tblCellMar>
    </w:tblPr>
  </w:style>
  <w:style w:type="table" w:styleId="affff8" w:customStyle="1">
    <w:basedOn w:val="TableNormal2"/>
    <w:tblPr>
      <w:tblStyleRowBandSize w:val="1"/>
      <w:tblStyleColBandSize w:val="1"/>
      <w:tblCellMar>
        <w:left w:w="93.0" w:type="dxa"/>
        <w:right w:w="115.0" w:type="dxa"/>
      </w:tblCellMar>
    </w:tblPr>
  </w:style>
  <w:style w:type="table" w:styleId="affff9" w:customStyle="1">
    <w:basedOn w:val="TableNormal2"/>
    <w:tblPr>
      <w:tblStyleRowBandSize w:val="1"/>
      <w:tblStyleColBandSize w:val="1"/>
      <w:tblCellMar>
        <w:left w:w="93.0" w:type="dxa"/>
        <w:right w:w="115.0" w:type="dxa"/>
      </w:tblCellMar>
    </w:tblPr>
  </w:style>
  <w:style w:type="table" w:styleId="affffa" w:customStyle="1">
    <w:basedOn w:val="TableNormal2"/>
    <w:tblPr>
      <w:tblStyleRowBandSize w:val="1"/>
      <w:tblStyleColBandSize w:val="1"/>
      <w:tblCellMar>
        <w:left w:w="93.0" w:type="dxa"/>
        <w:right w:w="115.0" w:type="dxa"/>
      </w:tblCellMar>
    </w:tblPr>
  </w:style>
  <w:style w:type="table" w:styleId="affffb" w:customStyle="1">
    <w:basedOn w:val="TableNormal2"/>
    <w:tblPr>
      <w:tblStyleRowBandSize w:val="1"/>
      <w:tblStyleColBandSize w:val="1"/>
      <w:tblCellMar>
        <w:left w:w="93.0" w:type="dxa"/>
        <w:right w:w="115.0" w:type="dxa"/>
      </w:tblCellMar>
    </w:tblPr>
  </w:style>
  <w:style w:type="table" w:styleId="affffc" w:customStyle="1">
    <w:basedOn w:val="TableNormal2"/>
    <w:tblPr>
      <w:tblStyleRowBandSize w:val="1"/>
      <w:tblStyleColBandSize w:val="1"/>
      <w:tblCellMar>
        <w:left w:w="93.0" w:type="dxa"/>
        <w:right w:w="115.0" w:type="dxa"/>
      </w:tblCellMar>
    </w:tblPr>
  </w:style>
  <w:style w:type="table" w:styleId="affffd" w:customStyle="1">
    <w:basedOn w:val="TableNormal2"/>
    <w:tblPr>
      <w:tblStyleRowBandSize w:val="1"/>
      <w:tblStyleColBandSize w:val="1"/>
      <w:tblCellMar>
        <w:left w:w="93.0" w:type="dxa"/>
        <w:right w:w="115.0" w:type="dxa"/>
      </w:tblCellMar>
    </w:tblPr>
  </w:style>
  <w:style w:type="table" w:styleId="affffe" w:customStyle="1">
    <w:basedOn w:val="TableNormal2"/>
    <w:tblPr>
      <w:tblStyleRowBandSize w:val="1"/>
      <w:tblStyleColBandSize w:val="1"/>
      <w:tblCellMar>
        <w:left w:w="93.0" w:type="dxa"/>
        <w:right w:w="115.0" w:type="dxa"/>
      </w:tblCellMar>
    </w:tblPr>
  </w:style>
  <w:style w:type="table" w:styleId="afffff" w:customStyle="1">
    <w:basedOn w:val="TableNormal"/>
    <w:tblPr>
      <w:tblStyleRowBandSize w:val="1"/>
      <w:tblStyleColBandSize w:val="1"/>
      <w:tblCellMar>
        <w:left w:w="93.0" w:type="dxa"/>
        <w:right w:w="115.0" w:type="dxa"/>
      </w:tblCellMar>
    </w:tblPr>
  </w:style>
  <w:style w:type="table" w:styleId="afffff0" w:customStyle="1">
    <w:basedOn w:val="TableNormal"/>
    <w:tblPr>
      <w:tblStyleRowBandSize w:val="1"/>
      <w:tblStyleColBandSize w:val="1"/>
      <w:tblCellMar>
        <w:left w:w="93.0" w:type="dxa"/>
        <w:right w:w="115.0" w:type="dxa"/>
      </w:tblCellMar>
    </w:tblPr>
  </w:style>
  <w:style w:type="table" w:styleId="afffff1" w:customStyle="1">
    <w:basedOn w:val="TableNormal"/>
    <w:tblPr>
      <w:tblStyleRowBandSize w:val="1"/>
      <w:tblStyleColBandSize w:val="1"/>
      <w:tblCellMar>
        <w:left w:w="93.0" w:type="dxa"/>
        <w:right w:w="115.0" w:type="dxa"/>
      </w:tblCellMar>
    </w:tblPr>
  </w:style>
  <w:style w:type="table" w:styleId="afffff2" w:customStyle="1">
    <w:basedOn w:val="TableNormal"/>
    <w:tblPr>
      <w:tblStyleRowBandSize w:val="1"/>
      <w:tblStyleColBandSize w:val="1"/>
      <w:tblCellMar>
        <w:left w:w="93.0" w:type="dxa"/>
        <w:right w:w="115.0" w:type="dxa"/>
      </w:tblCellMar>
    </w:tblPr>
  </w:style>
  <w:style w:type="table" w:styleId="afffff3" w:customStyle="1">
    <w:basedOn w:val="TableNormal"/>
    <w:tblPr>
      <w:tblStyleRowBandSize w:val="1"/>
      <w:tblStyleColBandSize w:val="1"/>
      <w:tblCellMar>
        <w:left w:w="93.0" w:type="dxa"/>
        <w:right w:w="115.0" w:type="dxa"/>
      </w:tblCellMar>
    </w:tblPr>
  </w:style>
  <w:style w:type="table" w:styleId="afffff4" w:customStyle="1">
    <w:basedOn w:val="TableNormal"/>
    <w:tblPr>
      <w:tblStyleRowBandSize w:val="1"/>
      <w:tblStyleColBandSize w:val="1"/>
      <w:tblCellMar>
        <w:left w:w="93.0" w:type="dxa"/>
        <w:right w:w="115.0" w:type="dxa"/>
      </w:tblCellMar>
    </w:tblPr>
  </w:style>
  <w:style w:type="table" w:styleId="afffff5" w:customStyle="1">
    <w:basedOn w:val="TableNormal"/>
    <w:tblPr>
      <w:tblStyleRowBandSize w:val="1"/>
      <w:tblStyleColBandSize w:val="1"/>
      <w:tblCellMar>
        <w:left w:w="93.0" w:type="dxa"/>
        <w:right w:w="115.0" w:type="dxa"/>
      </w:tblCellMar>
    </w:tblPr>
  </w:style>
  <w:style w:type="table" w:styleId="afffff6" w:customStyle="1">
    <w:basedOn w:val="TableNormal"/>
    <w:tblPr>
      <w:tblStyleRowBandSize w:val="1"/>
      <w:tblStyleColBandSize w:val="1"/>
      <w:tblCellMar>
        <w:left w:w="93.0" w:type="dxa"/>
        <w:right w:w="115.0" w:type="dxa"/>
      </w:tblCellMar>
    </w:tblPr>
  </w:style>
  <w:style w:type="table" w:styleId="afffff7" w:customStyle="1">
    <w:basedOn w:val="TableNormal"/>
    <w:tblPr>
      <w:tblStyleRowBandSize w:val="1"/>
      <w:tblStyleColBandSize w:val="1"/>
      <w:tblCellMar>
        <w:left w:w="93.0" w:type="dxa"/>
        <w:right w:w="115.0" w:type="dxa"/>
      </w:tblCellMar>
    </w:tblPr>
  </w:style>
  <w:style w:type="table" w:styleId="afffff8" w:customStyle="1">
    <w:basedOn w:val="TableNormal"/>
    <w:tblPr>
      <w:tblStyleRowBandSize w:val="1"/>
      <w:tblStyleColBandSize w:val="1"/>
      <w:tblCellMar>
        <w:left w:w="93.0" w:type="dxa"/>
        <w:right w:w="115.0" w:type="dxa"/>
      </w:tblCellMar>
    </w:tblPr>
  </w:style>
  <w:style w:type="table" w:styleId="afffff9" w:customStyle="1">
    <w:basedOn w:val="TableNormal"/>
    <w:tblPr>
      <w:tblStyleRowBandSize w:val="1"/>
      <w:tblStyleColBandSize w:val="1"/>
      <w:tblCellMar>
        <w:left w:w="93.0" w:type="dxa"/>
        <w:right w:w="115.0" w:type="dxa"/>
      </w:tblCellMar>
    </w:tblPr>
  </w:style>
  <w:style w:type="table" w:styleId="afffffa" w:customStyle="1">
    <w:basedOn w:val="TableNormal"/>
    <w:tblPr>
      <w:tblStyleRowBandSize w:val="1"/>
      <w:tblStyleColBandSize w:val="1"/>
      <w:tblCellMar>
        <w:left w:w="93.0" w:type="dxa"/>
        <w:right w:w="115.0" w:type="dxa"/>
      </w:tblCellMar>
    </w:tblPr>
  </w:style>
  <w:style w:type="table" w:styleId="afffffb" w:customStyle="1">
    <w:basedOn w:val="TableNormal"/>
    <w:tblPr>
      <w:tblStyleRowBandSize w:val="1"/>
      <w:tblStyleColBandSize w:val="1"/>
      <w:tblCellMar>
        <w:left w:w="93.0" w:type="dxa"/>
        <w:right w:w="115.0" w:type="dxa"/>
      </w:tblCellMar>
    </w:tblPr>
  </w:style>
  <w:style w:type="table" w:styleId="afffffc" w:customStyle="1">
    <w:basedOn w:val="TableNormal"/>
    <w:tblPr>
      <w:tblStyleRowBandSize w:val="1"/>
      <w:tblStyleColBandSize w:val="1"/>
      <w:tblCellMar>
        <w:left w:w="93.0" w:type="dxa"/>
        <w:right w:w="115.0" w:type="dxa"/>
      </w:tblCellMar>
    </w:tblPr>
  </w:style>
  <w:style w:type="table" w:styleId="afffffd" w:customStyle="1">
    <w:basedOn w:val="TableNormal"/>
    <w:tblPr>
      <w:tblStyleRowBandSize w:val="1"/>
      <w:tblStyleColBandSize w:val="1"/>
      <w:tblCellMar>
        <w:left w:w="93.0" w:type="dxa"/>
        <w:right w:w="115.0" w:type="dxa"/>
      </w:tblCellMar>
    </w:tblPr>
  </w:style>
  <w:style w:type="table" w:styleId="afffffe" w:customStyle="1">
    <w:basedOn w:val="TableNormal"/>
    <w:tblPr>
      <w:tblStyleRowBandSize w:val="1"/>
      <w:tblStyleColBandSize w:val="1"/>
      <w:tblCellMar>
        <w:left w:w="93.0" w:type="dxa"/>
        <w:right w:w="115.0" w:type="dxa"/>
      </w:tblCellMar>
    </w:tblPr>
  </w:style>
  <w:style w:type="table" w:styleId="affffff" w:customStyle="1">
    <w:basedOn w:val="TableNormal"/>
    <w:tblPr>
      <w:tblStyleRowBandSize w:val="1"/>
      <w:tblStyleColBandSize w:val="1"/>
      <w:tblCellMar>
        <w:left w:w="93.0" w:type="dxa"/>
        <w:right w:w="115.0" w:type="dxa"/>
      </w:tblCellMar>
    </w:tblPr>
  </w:style>
  <w:style w:type="table" w:styleId="affffff0" w:customStyle="1">
    <w:basedOn w:val="TableNormal"/>
    <w:tblPr>
      <w:tblStyleRowBandSize w:val="1"/>
      <w:tblStyleColBandSize w:val="1"/>
      <w:tblCellMar>
        <w:left w:w="93.0" w:type="dxa"/>
        <w:right w:w="115.0" w:type="dxa"/>
      </w:tblCellMar>
    </w:tblPr>
  </w:style>
  <w:style w:type="table" w:styleId="affffff1" w:customStyle="1">
    <w:basedOn w:val="TableNormal"/>
    <w:tblPr>
      <w:tblStyleRowBandSize w:val="1"/>
      <w:tblStyleColBandSize w:val="1"/>
      <w:tblCellMar>
        <w:left w:w="93.0" w:type="dxa"/>
        <w:right w:w="115.0" w:type="dxa"/>
      </w:tblCellMar>
    </w:tblPr>
  </w:style>
  <w:style w:type="table" w:styleId="affffff2" w:customStyle="1">
    <w:basedOn w:val="TableNormal"/>
    <w:tblPr>
      <w:tblStyleRowBandSize w:val="1"/>
      <w:tblStyleColBandSize w:val="1"/>
      <w:tblCellMar>
        <w:left w:w="93.0" w:type="dxa"/>
        <w:right w:w="115.0" w:type="dxa"/>
      </w:tblCellMar>
    </w:tblPr>
  </w:style>
  <w:style w:type="table" w:styleId="affffff3" w:customStyle="1">
    <w:basedOn w:val="TableNormal"/>
    <w:tblPr>
      <w:tblStyleRowBandSize w:val="1"/>
      <w:tblStyleColBandSize w:val="1"/>
      <w:tblCellMar>
        <w:left w:w="93.0" w:type="dxa"/>
        <w:right w:w="115.0" w:type="dxa"/>
      </w:tblCellMar>
    </w:tblPr>
  </w:style>
  <w:style w:type="table" w:styleId="affffff4" w:customStyle="1">
    <w:basedOn w:val="TableNormal"/>
    <w:tblPr>
      <w:tblStyleRowBandSize w:val="1"/>
      <w:tblStyleColBandSize w:val="1"/>
      <w:tblCellMar>
        <w:left w:w="93.0" w:type="dxa"/>
        <w:right w:w="115.0" w:type="dxa"/>
      </w:tblCellMar>
    </w:tblPr>
  </w:style>
  <w:style w:type="table" w:styleId="affffff5" w:customStyle="1">
    <w:basedOn w:val="TableNormal"/>
    <w:tblPr>
      <w:tblStyleRowBandSize w:val="1"/>
      <w:tblStyleColBandSize w:val="1"/>
      <w:tblCellMar>
        <w:left w:w="93.0" w:type="dxa"/>
        <w:right w:w="115.0" w:type="dxa"/>
      </w:tblCellMar>
    </w:tblPr>
  </w:style>
  <w:style w:type="table" w:styleId="affffff6" w:customStyle="1">
    <w:basedOn w:val="TableNormal"/>
    <w:tblPr>
      <w:tblStyleRowBandSize w:val="1"/>
      <w:tblStyleColBandSize w:val="1"/>
      <w:tblCellMar>
        <w:left w:w="93.0" w:type="dxa"/>
        <w:right w:w="115.0" w:type="dxa"/>
      </w:tblCellMar>
    </w:tblPr>
  </w:style>
  <w:style w:type="table" w:styleId="affffff7" w:customStyle="1">
    <w:basedOn w:val="TableNormal"/>
    <w:tblPr>
      <w:tblStyleRowBandSize w:val="1"/>
      <w:tblStyleColBandSize w:val="1"/>
      <w:tblCellMar>
        <w:left w:w="93.0" w:type="dxa"/>
        <w:right w:w="115.0" w:type="dxa"/>
      </w:tblCellMar>
    </w:tblPr>
  </w:style>
  <w:style w:type="table" w:styleId="affffff8" w:customStyle="1">
    <w:basedOn w:val="TableNormal"/>
    <w:tblPr>
      <w:tblStyleRowBandSize w:val="1"/>
      <w:tblStyleColBandSize w:val="1"/>
      <w:tblCellMar>
        <w:left w:w="93.0" w:type="dxa"/>
        <w:right w:w="115.0" w:type="dxa"/>
      </w:tblCellMar>
    </w:tblPr>
  </w:style>
  <w:style w:type="table" w:styleId="affffff9" w:customStyle="1">
    <w:basedOn w:val="TableNormal"/>
    <w:tblPr>
      <w:tblStyleRowBandSize w:val="1"/>
      <w:tblStyleColBandSize w:val="1"/>
      <w:tblCellMar>
        <w:left w:w="93.0" w:type="dxa"/>
        <w:right w:w="115.0" w:type="dxa"/>
      </w:tblCellMar>
    </w:tblPr>
  </w:style>
  <w:style w:type="table" w:styleId="affffffa" w:customStyle="1">
    <w:basedOn w:val="TableNormal"/>
    <w:tblPr>
      <w:tblStyleRowBandSize w:val="1"/>
      <w:tblStyleColBandSize w:val="1"/>
      <w:tblCellMar>
        <w:left w:w="93.0" w:type="dxa"/>
        <w:right w:w="115.0" w:type="dxa"/>
      </w:tblCellMar>
    </w:tblPr>
  </w:style>
  <w:style w:type="table" w:styleId="affffffb" w:customStyle="1">
    <w:basedOn w:val="TableNormal"/>
    <w:tblPr>
      <w:tblStyleRowBandSize w:val="1"/>
      <w:tblStyleColBandSize w:val="1"/>
      <w:tblCellMar>
        <w:left w:w="93.0" w:type="dxa"/>
        <w:right w:w="115.0" w:type="dxa"/>
      </w:tblCellMar>
    </w:tblPr>
  </w:style>
  <w:style w:type="table" w:styleId="affffffc" w:customStyle="1">
    <w:basedOn w:val="TableNormal"/>
    <w:tblPr>
      <w:tblStyleRowBandSize w:val="1"/>
      <w:tblStyleColBandSize w:val="1"/>
      <w:tblCellMar>
        <w:left w:w="93.0" w:type="dxa"/>
        <w:right w:w="115.0" w:type="dxa"/>
      </w:tblCellMar>
    </w:tblPr>
  </w:style>
  <w:style w:type="table" w:styleId="affffffd" w:customStyle="1">
    <w:basedOn w:val="TableNormal"/>
    <w:tblPr>
      <w:tblStyleRowBandSize w:val="1"/>
      <w:tblStyleColBandSize w:val="1"/>
      <w:tblCellMar>
        <w:left w:w="93.0" w:type="dxa"/>
        <w:right w:w="115.0" w:type="dxa"/>
      </w:tblCellMar>
    </w:tblPr>
  </w:style>
  <w:style w:type="table" w:styleId="affffffe" w:customStyle="1">
    <w:basedOn w:val="TableNormal"/>
    <w:tblPr>
      <w:tblStyleRowBandSize w:val="1"/>
      <w:tblStyleColBandSize w:val="1"/>
      <w:tblCellMar>
        <w:left w:w="93.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15.0" w:type="dxa"/>
      </w:tblCellMar>
    </w:tblPr>
  </w:style>
  <w:style w:type="table" w:styleId="Table2">
    <w:basedOn w:val="TableNormal"/>
    <w:tblPr>
      <w:tblStyleRowBandSize w:val="1"/>
      <w:tblStyleColBandSize w:val="1"/>
      <w:tblCellMar>
        <w:top w:w="0.0" w:type="dxa"/>
        <w:left w:w="93.0" w:type="dxa"/>
        <w:bottom w:w="0.0" w:type="dxa"/>
        <w:right w:w="115.0" w:type="dxa"/>
      </w:tblCellMar>
    </w:tblPr>
  </w:style>
  <w:style w:type="table" w:styleId="Table3">
    <w:basedOn w:val="TableNormal"/>
    <w:tblPr>
      <w:tblStyleRowBandSize w:val="1"/>
      <w:tblStyleColBandSize w:val="1"/>
      <w:tblCellMar>
        <w:top w:w="0.0" w:type="dxa"/>
        <w:left w:w="93.0" w:type="dxa"/>
        <w:bottom w:w="0.0" w:type="dxa"/>
        <w:right w:w="115.0" w:type="dxa"/>
      </w:tblCellMar>
    </w:tblPr>
  </w:style>
  <w:style w:type="table" w:styleId="Table4">
    <w:basedOn w:val="TableNormal"/>
    <w:tblPr>
      <w:tblStyleRowBandSize w:val="1"/>
      <w:tblStyleColBandSize w:val="1"/>
      <w:tblCellMar>
        <w:top w:w="0.0" w:type="dxa"/>
        <w:left w:w="93.0" w:type="dxa"/>
        <w:bottom w:w="0.0" w:type="dxa"/>
        <w:right w:w="115.0" w:type="dxa"/>
      </w:tblCellMar>
    </w:tblPr>
  </w:style>
  <w:style w:type="table" w:styleId="Table5">
    <w:basedOn w:val="TableNormal"/>
    <w:tblPr>
      <w:tblStyleRowBandSize w:val="1"/>
      <w:tblStyleColBandSize w:val="1"/>
      <w:tblCellMar>
        <w:top w:w="0.0" w:type="dxa"/>
        <w:left w:w="93.0" w:type="dxa"/>
        <w:bottom w:w="0.0" w:type="dxa"/>
        <w:right w:w="115.0" w:type="dxa"/>
      </w:tblCellMar>
    </w:tblPr>
  </w:style>
  <w:style w:type="table" w:styleId="Table6">
    <w:basedOn w:val="TableNormal"/>
    <w:tblPr>
      <w:tblStyleRowBandSize w:val="1"/>
      <w:tblStyleColBandSize w:val="1"/>
      <w:tblCellMar>
        <w:top w:w="0.0" w:type="dxa"/>
        <w:left w:w="93.0" w:type="dxa"/>
        <w:bottom w:w="0.0" w:type="dxa"/>
        <w:right w:w="115.0" w:type="dxa"/>
      </w:tblCellMar>
    </w:tblPr>
  </w:style>
  <w:style w:type="table" w:styleId="Table7">
    <w:basedOn w:val="TableNormal"/>
    <w:tblPr>
      <w:tblStyleRowBandSize w:val="1"/>
      <w:tblStyleColBandSize w:val="1"/>
      <w:tblCellMar>
        <w:top w:w="0.0" w:type="dxa"/>
        <w:left w:w="93.0" w:type="dxa"/>
        <w:bottom w:w="0.0" w:type="dxa"/>
        <w:right w:w="115.0" w:type="dxa"/>
      </w:tblCellMar>
    </w:tblPr>
  </w:style>
  <w:style w:type="table" w:styleId="Table8">
    <w:basedOn w:val="TableNormal"/>
    <w:tblPr>
      <w:tblStyleRowBandSize w:val="1"/>
      <w:tblStyleColBandSize w:val="1"/>
      <w:tblCellMar>
        <w:top w:w="0.0" w:type="dxa"/>
        <w:left w:w="93.0" w:type="dxa"/>
        <w:bottom w:w="0.0" w:type="dxa"/>
        <w:right w:w="115.0" w:type="dxa"/>
      </w:tblCellMar>
    </w:tblPr>
  </w:style>
  <w:style w:type="table" w:styleId="Table9">
    <w:basedOn w:val="TableNormal"/>
    <w:tblPr>
      <w:tblStyleRowBandSize w:val="1"/>
      <w:tblStyleColBandSize w:val="1"/>
      <w:tblCellMar>
        <w:top w:w="0.0" w:type="dxa"/>
        <w:left w:w="93.0" w:type="dxa"/>
        <w:bottom w:w="0.0" w:type="dxa"/>
        <w:right w:w="115.0" w:type="dxa"/>
      </w:tblCellMar>
    </w:tblPr>
  </w:style>
  <w:style w:type="table" w:styleId="Table10">
    <w:basedOn w:val="TableNormal"/>
    <w:tblPr>
      <w:tblStyleRowBandSize w:val="1"/>
      <w:tblStyleColBandSize w:val="1"/>
      <w:tblCellMar>
        <w:top w:w="0.0" w:type="dxa"/>
        <w:left w:w="93.0" w:type="dxa"/>
        <w:bottom w:w="0.0" w:type="dxa"/>
        <w:right w:w="115.0" w:type="dxa"/>
      </w:tblCellMar>
    </w:tblPr>
  </w:style>
  <w:style w:type="table" w:styleId="Table11">
    <w:basedOn w:val="TableNormal"/>
    <w:tblPr>
      <w:tblStyleRowBandSize w:val="1"/>
      <w:tblStyleColBandSize w:val="1"/>
      <w:tblCellMar>
        <w:top w:w="0.0" w:type="dxa"/>
        <w:left w:w="93.0" w:type="dxa"/>
        <w:bottom w:w="0.0" w:type="dxa"/>
        <w:right w:w="115.0" w:type="dxa"/>
      </w:tblCellMar>
    </w:tblPr>
  </w:style>
  <w:style w:type="table" w:styleId="Table12">
    <w:basedOn w:val="TableNormal"/>
    <w:tblPr>
      <w:tblStyleRowBandSize w:val="1"/>
      <w:tblStyleColBandSize w:val="1"/>
      <w:tblCellMar>
        <w:top w:w="0.0" w:type="dxa"/>
        <w:left w:w="93.0" w:type="dxa"/>
        <w:bottom w:w="0.0" w:type="dxa"/>
        <w:right w:w="115.0" w:type="dxa"/>
      </w:tblCellMar>
    </w:tblPr>
  </w:style>
  <w:style w:type="table" w:styleId="Table13">
    <w:basedOn w:val="TableNormal"/>
    <w:tblPr>
      <w:tblStyleRowBandSize w:val="1"/>
      <w:tblStyleColBandSize w:val="1"/>
      <w:tblCellMar>
        <w:top w:w="0.0" w:type="dxa"/>
        <w:left w:w="93.0" w:type="dxa"/>
        <w:bottom w:w="0.0" w:type="dxa"/>
        <w:right w:w="115.0" w:type="dxa"/>
      </w:tblCellMar>
    </w:tblPr>
  </w:style>
  <w:style w:type="table" w:styleId="Table14">
    <w:basedOn w:val="TableNormal"/>
    <w:tblPr>
      <w:tblStyleRowBandSize w:val="1"/>
      <w:tblStyleColBandSize w:val="1"/>
      <w:tblCellMar>
        <w:top w:w="0.0" w:type="dxa"/>
        <w:left w:w="93.0" w:type="dxa"/>
        <w:bottom w:w="0.0" w:type="dxa"/>
        <w:right w:w="115.0" w:type="dxa"/>
      </w:tblCellMar>
    </w:tblPr>
  </w:style>
  <w:style w:type="table" w:styleId="Table15">
    <w:basedOn w:val="TableNormal"/>
    <w:tblPr>
      <w:tblStyleRowBandSize w:val="1"/>
      <w:tblStyleColBandSize w:val="1"/>
      <w:tblCellMar>
        <w:top w:w="0.0" w:type="dxa"/>
        <w:left w:w="93.0" w:type="dxa"/>
        <w:bottom w:w="0.0" w:type="dxa"/>
        <w:right w:w="115.0" w:type="dxa"/>
      </w:tblCellMar>
    </w:tblPr>
  </w:style>
  <w:style w:type="table" w:styleId="Table16">
    <w:basedOn w:val="TableNormal"/>
    <w:tblPr>
      <w:tblStyleRowBandSize w:val="1"/>
      <w:tblStyleColBandSize w:val="1"/>
      <w:tblCellMar>
        <w:top w:w="0.0" w:type="dxa"/>
        <w:left w:w="93.0" w:type="dxa"/>
        <w:bottom w:w="0.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15.0" w:type="dxa"/>
      </w:tblCellMar>
    </w:tblPr>
  </w:style>
  <w:style w:type="table" w:styleId="Table2">
    <w:basedOn w:val="TableNormal"/>
    <w:tblPr>
      <w:tblStyleRowBandSize w:val="1"/>
      <w:tblStyleColBandSize w:val="1"/>
      <w:tblCellMar>
        <w:top w:w="0.0" w:type="dxa"/>
        <w:left w:w="93.0" w:type="dxa"/>
        <w:bottom w:w="0.0" w:type="dxa"/>
        <w:right w:w="115.0" w:type="dxa"/>
      </w:tblCellMar>
    </w:tblPr>
  </w:style>
  <w:style w:type="table" w:styleId="Table3">
    <w:basedOn w:val="TableNormal"/>
    <w:tblPr>
      <w:tblStyleRowBandSize w:val="1"/>
      <w:tblStyleColBandSize w:val="1"/>
      <w:tblCellMar>
        <w:top w:w="0.0" w:type="dxa"/>
        <w:left w:w="93.0" w:type="dxa"/>
        <w:bottom w:w="0.0" w:type="dxa"/>
        <w:right w:w="115.0" w:type="dxa"/>
      </w:tblCellMar>
    </w:tblPr>
  </w:style>
  <w:style w:type="table" w:styleId="Table4">
    <w:basedOn w:val="TableNormal"/>
    <w:tblPr>
      <w:tblStyleRowBandSize w:val="1"/>
      <w:tblStyleColBandSize w:val="1"/>
      <w:tblCellMar>
        <w:top w:w="0.0" w:type="dxa"/>
        <w:left w:w="93.0" w:type="dxa"/>
        <w:bottom w:w="0.0" w:type="dxa"/>
        <w:right w:w="115.0" w:type="dxa"/>
      </w:tblCellMar>
    </w:tblPr>
  </w:style>
  <w:style w:type="table" w:styleId="Table5">
    <w:basedOn w:val="TableNormal"/>
    <w:tblPr>
      <w:tblStyleRowBandSize w:val="1"/>
      <w:tblStyleColBandSize w:val="1"/>
      <w:tblCellMar>
        <w:top w:w="0.0" w:type="dxa"/>
        <w:left w:w="93.0" w:type="dxa"/>
        <w:bottom w:w="0.0" w:type="dxa"/>
        <w:right w:w="115.0" w:type="dxa"/>
      </w:tblCellMar>
    </w:tblPr>
  </w:style>
  <w:style w:type="table" w:styleId="Table6">
    <w:basedOn w:val="TableNormal"/>
    <w:tblPr>
      <w:tblStyleRowBandSize w:val="1"/>
      <w:tblStyleColBandSize w:val="1"/>
      <w:tblCellMar>
        <w:top w:w="0.0" w:type="dxa"/>
        <w:left w:w="93.0" w:type="dxa"/>
        <w:bottom w:w="0.0" w:type="dxa"/>
        <w:right w:w="115.0" w:type="dxa"/>
      </w:tblCellMar>
    </w:tblPr>
  </w:style>
  <w:style w:type="table" w:styleId="Table7">
    <w:basedOn w:val="TableNormal"/>
    <w:tblPr>
      <w:tblStyleRowBandSize w:val="1"/>
      <w:tblStyleColBandSize w:val="1"/>
      <w:tblCellMar>
        <w:top w:w="0.0" w:type="dxa"/>
        <w:left w:w="93.0" w:type="dxa"/>
        <w:bottom w:w="0.0" w:type="dxa"/>
        <w:right w:w="115.0" w:type="dxa"/>
      </w:tblCellMar>
    </w:tblPr>
  </w:style>
  <w:style w:type="table" w:styleId="Table8">
    <w:basedOn w:val="TableNormal"/>
    <w:tblPr>
      <w:tblStyleRowBandSize w:val="1"/>
      <w:tblStyleColBandSize w:val="1"/>
      <w:tblCellMar>
        <w:top w:w="0.0" w:type="dxa"/>
        <w:left w:w="93.0" w:type="dxa"/>
        <w:bottom w:w="0.0" w:type="dxa"/>
        <w:right w:w="115.0" w:type="dxa"/>
      </w:tblCellMar>
    </w:tblPr>
  </w:style>
  <w:style w:type="table" w:styleId="Table9">
    <w:basedOn w:val="TableNormal"/>
    <w:tblPr>
      <w:tblStyleRowBandSize w:val="1"/>
      <w:tblStyleColBandSize w:val="1"/>
      <w:tblCellMar>
        <w:top w:w="0.0" w:type="dxa"/>
        <w:left w:w="93.0" w:type="dxa"/>
        <w:bottom w:w="0.0" w:type="dxa"/>
        <w:right w:w="115.0" w:type="dxa"/>
      </w:tblCellMar>
    </w:tblPr>
  </w:style>
  <w:style w:type="table" w:styleId="Table10">
    <w:basedOn w:val="TableNormal"/>
    <w:tblPr>
      <w:tblStyleRowBandSize w:val="1"/>
      <w:tblStyleColBandSize w:val="1"/>
      <w:tblCellMar>
        <w:top w:w="0.0" w:type="dxa"/>
        <w:left w:w="93.0" w:type="dxa"/>
        <w:bottom w:w="0.0" w:type="dxa"/>
        <w:right w:w="115.0" w:type="dxa"/>
      </w:tblCellMar>
    </w:tblPr>
  </w:style>
  <w:style w:type="table" w:styleId="Table11">
    <w:basedOn w:val="TableNormal"/>
    <w:tblPr>
      <w:tblStyleRowBandSize w:val="1"/>
      <w:tblStyleColBandSize w:val="1"/>
      <w:tblCellMar>
        <w:top w:w="0.0" w:type="dxa"/>
        <w:left w:w="93.0" w:type="dxa"/>
        <w:bottom w:w="0.0" w:type="dxa"/>
        <w:right w:w="115.0" w:type="dxa"/>
      </w:tblCellMar>
    </w:tblPr>
  </w:style>
  <w:style w:type="table" w:styleId="Table12">
    <w:basedOn w:val="TableNormal"/>
    <w:tblPr>
      <w:tblStyleRowBandSize w:val="1"/>
      <w:tblStyleColBandSize w:val="1"/>
      <w:tblCellMar>
        <w:top w:w="0.0" w:type="dxa"/>
        <w:left w:w="93.0" w:type="dxa"/>
        <w:bottom w:w="0.0" w:type="dxa"/>
        <w:right w:w="115.0" w:type="dxa"/>
      </w:tblCellMar>
    </w:tblPr>
  </w:style>
  <w:style w:type="table" w:styleId="Table13">
    <w:basedOn w:val="TableNormal"/>
    <w:tblPr>
      <w:tblStyleRowBandSize w:val="1"/>
      <w:tblStyleColBandSize w:val="1"/>
      <w:tblCellMar>
        <w:top w:w="0.0" w:type="dxa"/>
        <w:left w:w="93.0" w:type="dxa"/>
        <w:bottom w:w="0.0" w:type="dxa"/>
        <w:right w:w="115.0" w:type="dxa"/>
      </w:tblCellMar>
    </w:tblPr>
  </w:style>
  <w:style w:type="table" w:styleId="Table14">
    <w:basedOn w:val="TableNormal"/>
    <w:tblPr>
      <w:tblStyleRowBandSize w:val="1"/>
      <w:tblStyleColBandSize w:val="1"/>
      <w:tblCellMar>
        <w:top w:w="0.0" w:type="dxa"/>
        <w:left w:w="93.0" w:type="dxa"/>
        <w:bottom w:w="0.0" w:type="dxa"/>
        <w:right w:w="115.0" w:type="dxa"/>
      </w:tblCellMar>
    </w:tblPr>
  </w:style>
  <w:style w:type="table" w:styleId="Table15">
    <w:basedOn w:val="TableNormal"/>
    <w:tblPr>
      <w:tblStyleRowBandSize w:val="1"/>
      <w:tblStyleColBandSize w:val="1"/>
      <w:tblCellMar>
        <w:top w:w="0.0" w:type="dxa"/>
        <w:left w:w="93.0" w:type="dxa"/>
        <w:bottom w:w="0.0" w:type="dxa"/>
        <w:right w:w="115.0" w:type="dxa"/>
      </w:tblCellMar>
    </w:tblPr>
  </w:style>
  <w:style w:type="table" w:styleId="Table16">
    <w:basedOn w:val="TableNormal"/>
    <w:tblPr>
      <w:tblStyleRowBandSize w:val="1"/>
      <w:tblStyleColBandSize w:val="1"/>
      <w:tblCellMar>
        <w:top w:w="0.0" w:type="dxa"/>
        <w:left w:w="93.0" w:type="dxa"/>
        <w:bottom w:w="0.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15.0" w:type="dxa"/>
      </w:tblCellMar>
    </w:tblPr>
  </w:style>
  <w:style w:type="table" w:styleId="Table2">
    <w:basedOn w:val="TableNormal"/>
    <w:tblPr>
      <w:tblStyleRowBandSize w:val="1"/>
      <w:tblStyleColBandSize w:val="1"/>
      <w:tblCellMar>
        <w:top w:w="0.0" w:type="dxa"/>
        <w:left w:w="93.0" w:type="dxa"/>
        <w:bottom w:w="0.0" w:type="dxa"/>
        <w:right w:w="115.0" w:type="dxa"/>
      </w:tblCellMar>
    </w:tblPr>
  </w:style>
  <w:style w:type="table" w:styleId="Table3">
    <w:basedOn w:val="TableNormal"/>
    <w:tblPr>
      <w:tblStyleRowBandSize w:val="1"/>
      <w:tblStyleColBandSize w:val="1"/>
      <w:tblCellMar>
        <w:top w:w="0.0" w:type="dxa"/>
        <w:left w:w="93.0" w:type="dxa"/>
        <w:bottom w:w="0.0" w:type="dxa"/>
        <w:right w:w="115.0" w:type="dxa"/>
      </w:tblCellMar>
    </w:tblPr>
  </w:style>
  <w:style w:type="table" w:styleId="Table4">
    <w:basedOn w:val="TableNormal"/>
    <w:tblPr>
      <w:tblStyleRowBandSize w:val="1"/>
      <w:tblStyleColBandSize w:val="1"/>
      <w:tblCellMar>
        <w:top w:w="0.0" w:type="dxa"/>
        <w:left w:w="93.0" w:type="dxa"/>
        <w:bottom w:w="0.0" w:type="dxa"/>
        <w:right w:w="115.0" w:type="dxa"/>
      </w:tblCellMar>
    </w:tblPr>
  </w:style>
  <w:style w:type="table" w:styleId="Table5">
    <w:basedOn w:val="TableNormal"/>
    <w:tblPr>
      <w:tblStyleRowBandSize w:val="1"/>
      <w:tblStyleColBandSize w:val="1"/>
      <w:tblCellMar>
        <w:top w:w="0.0" w:type="dxa"/>
        <w:left w:w="93.0" w:type="dxa"/>
        <w:bottom w:w="0.0" w:type="dxa"/>
        <w:right w:w="115.0" w:type="dxa"/>
      </w:tblCellMar>
    </w:tblPr>
  </w:style>
  <w:style w:type="table" w:styleId="Table6">
    <w:basedOn w:val="TableNormal"/>
    <w:tblPr>
      <w:tblStyleRowBandSize w:val="1"/>
      <w:tblStyleColBandSize w:val="1"/>
      <w:tblCellMar>
        <w:top w:w="0.0" w:type="dxa"/>
        <w:left w:w="93.0" w:type="dxa"/>
        <w:bottom w:w="0.0" w:type="dxa"/>
        <w:right w:w="115.0" w:type="dxa"/>
      </w:tblCellMar>
    </w:tblPr>
  </w:style>
  <w:style w:type="table" w:styleId="Table7">
    <w:basedOn w:val="TableNormal"/>
    <w:tblPr>
      <w:tblStyleRowBandSize w:val="1"/>
      <w:tblStyleColBandSize w:val="1"/>
      <w:tblCellMar>
        <w:top w:w="0.0" w:type="dxa"/>
        <w:left w:w="93.0" w:type="dxa"/>
        <w:bottom w:w="0.0" w:type="dxa"/>
        <w:right w:w="115.0" w:type="dxa"/>
      </w:tblCellMar>
    </w:tblPr>
  </w:style>
  <w:style w:type="table" w:styleId="Table8">
    <w:basedOn w:val="TableNormal"/>
    <w:tblPr>
      <w:tblStyleRowBandSize w:val="1"/>
      <w:tblStyleColBandSize w:val="1"/>
      <w:tblCellMar>
        <w:top w:w="0.0" w:type="dxa"/>
        <w:left w:w="93.0" w:type="dxa"/>
        <w:bottom w:w="0.0" w:type="dxa"/>
        <w:right w:w="115.0" w:type="dxa"/>
      </w:tblCellMar>
    </w:tblPr>
  </w:style>
  <w:style w:type="table" w:styleId="Table9">
    <w:basedOn w:val="TableNormal"/>
    <w:tblPr>
      <w:tblStyleRowBandSize w:val="1"/>
      <w:tblStyleColBandSize w:val="1"/>
      <w:tblCellMar>
        <w:top w:w="0.0" w:type="dxa"/>
        <w:left w:w="93.0" w:type="dxa"/>
        <w:bottom w:w="0.0" w:type="dxa"/>
        <w:right w:w="115.0" w:type="dxa"/>
      </w:tblCellMar>
    </w:tblPr>
  </w:style>
  <w:style w:type="table" w:styleId="Table10">
    <w:basedOn w:val="TableNormal"/>
    <w:tblPr>
      <w:tblStyleRowBandSize w:val="1"/>
      <w:tblStyleColBandSize w:val="1"/>
      <w:tblCellMar>
        <w:top w:w="0.0" w:type="dxa"/>
        <w:left w:w="93.0" w:type="dxa"/>
        <w:bottom w:w="0.0" w:type="dxa"/>
        <w:right w:w="115.0" w:type="dxa"/>
      </w:tblCellMar>
    </w:tblPr>
  </w:style>
  <w:style w:type="table" w:styleId="Table11">
    <w:basedOn w:val="TableNormal"/>
    <w:tblPr>
      <w:tblStyleRowBandSize w:val="1"/>
      <w:tblStyleColBandSize w:val="1"/>
      <w:tblCellMar>
        <w:top w:w="0.0" w:type="dxa"/>
        <w:left w:w="93.0" w:type="dxa"/>
        <w:bottom w:w="0.0" w:type="dxa"/>
        <w:right w:w="115.0" w:type="dxa"/>
      </w:tblCellMar>
    </w:tblPr>
  </w:style>
  <w:style w:type="table" w:styleId="Table12">
    <w:basedOn w:val="TableNormal"/>
    <w:tblPr>
      <w:tblStyleRowBandSize w:val="1"/>
      <w:tblStyleColBandSize w:val="1"/>
      <w:tblCellMar>
        <w:top w:w="0.0" w:type="dxa"/>
        <w:left w:w="93.0" w:type="dxa"/>
        <w:bottom w:w="0.0" w:type="dxa"/>
        <w:right w:w="115.0" w:type="dxa"/>
      </w:tblCellMar>
    </w:tblPr>
  </w:style>
  <w:style w:type="table" w:styleId="Table13">
    <w:basedOn w:val="TableNormal"/>
    <w:tblPr>
      <w:tblStyleRowBandSize w:val="1"/>
      <w:tblStyleColBandSize w:val="1"/>
      <w:tblCellMar>
        <w:top w:w="0.0" w:type="dxa"/>
        <w:left w:w="93.0" w:type="dxa"/>
        <w:bottom w:w="0.0" w:type="dxa"/>
        <w:right w:w="115.0" w:type="dxa"/>
      </w:tblCellMar>
    </w:tblPr>
  </w:style>
  <w:style w:type="table" w:styleId="Table14">
    <w:basedOn w:val="TableNormal"/>
    <w:tblPr>
      <w:tblStyleRowBandSize w:val="1"/>
      <w:tblStyleColBandSize w:val="1"/>
      <w:tblCellMar>
        <w:top w:w="0.0" w:type="dxa"/>
        <w:left w:w="93.0" w:type="dxa"/>
        <w:bottom w:w="0.0" w:type="dxa"/>
        <w:right w:w="115.0" w:type="dxa"/>
      </w:tblCellMar>
    </w:tblPr>
  </w:style>
  <w:style w:type="table" w:styleId="Table15">
    <w:basedOn w:val="TableNormal"/>
    <w:tblPr>
      <w:tblStyleRowBandSize w:val="1"/>
      <w:tblStyleColBandSize w:val="1"/>
      <w:tblCellMar>
        <w:top w:w="0.0" w:type="dxa"/>
        <w:left w:w="93.0" w:type="dxa"/>
        <w:bottom w:w="0.0" w:type="dxa"/>
        <w:right w:w="115.0" w:type="dxa"/>
      </w:tblCellMar>
    </w:tblPr>
  </w:style>
  <w:style w:type="table" w:styleId="Table16">
    <w:basedOn w:val="TableNormal"/>
    <w:tblPr>
      <w:tblStyleRowBandSize w:val="1"/>
      <w:tblStyleColBandSize w:val="1"/>
      <w:tblCellMar>
        <w:top w:w="0.0" w:type="dxa"/>
        <w:left w:w="93.0" w:type="dxa"/>
        <w:bottom w:w="0.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15.0" w:type="dxa"/>
      </w:tblCellMar>
    </w:tblPr>
  </w:style>
  <w:style w:type="table" w:styleId="Table2">
    <w:basedOn w:val="TableNormal"/>
    <w:tblPr>
      <w:tblStyleRowBandSize w:val="1"/>
      <w:tblStyleColBandSize w:val="1"/>
      <w:tblCellMar>
        <w:top w:w="0.0" w:type="dxa"/>
        <w:left w:w="93.0" w:type="dxa"/>
        <w:bottom w:w="0.0" w:type="dxa"/>
        <w:right w:w="115.0" w:type="dxa"/>
      </w:tblCellMar>
    </w:tblPr>
  </w:style>
  <w:style w:type="table" w:styleId="Table3">
    <w:basedOn w:val="TableNormal"/>
    <w:tblPr>
      <w:tblStyleRowBandSize w:val="1"/>
      <w:tblStyleColBandSize w:val="1"/>
      <w:tblCellMar>
        <w:top w:w="0.0" w:type="dxa"/>
        <w:left w:w="93.0" w:type="dxa"/>
        <w:bottom w:w="0.0" w:type="dxa"/>
        <w:right w:w="115.0" w:type="dxa"/>
      </w:tblCellMar>
    </w:tblPr>
  </w:style>
  <w:style w:type="table" w:styleId="Table4">
    <w:basedOn w:val="TableNormal"/>
    <w:tblPr>
      <w:tblStyleRowBandSize w:val="1"/>
      <w:tblStyleColBandSize w:val="1"/>
      <w:tblCellMar>
        <w:top w:w="0.0" w:type="dxa"/>
        <w:left w:w="93.0" w:type="dxa"/>
        <w:bottom w:w="0.0" w:type="dxa"/>
        <w:right w:w="115.0" w:type="dxa"/>
      </w:tblCellMar>
    </w:tblPr>
  </w:style>
  <w:style w:type="table" w:styleId="Table5">
    <w:basedOn w:val="TableNormal"/>
    <w:tblPr>
      <w:tblStyleRowBandSize w:val="1"/>
      <w:tblStyleColBandSize w:val="1"/>
      <w:tblCellMar>
        <w:top w:w="0.0" w:type="dxa"/>
        <w:left w:w="93.0" w:type="dxa"/>
        <w:bottom w:w="0.0" w:type="dxa"/>
        <w:right w:w="115.0" w:type="dxa"/>
      </w:tblCellMar>
    </w:tblPr>
  </w:style>
  <w:style w:type="table" w:styleId="Table6">
    <w:basedOn w:val="TableNormal"/>
    <w:tblPr>
      <w:tblStyleRowBandSize w:val="1"/>
      <w:tblStyleColBandSize w:val="1"/>
      <w:tblCellMar>
        <w:top w:w="0.0" w:type="dxa"/>
        <w:left w:w="93.0" w:type="dxa"/>
        <w:bottom w:w="0.0" w:type="dxa"/>
        <w:right w:w="115.0" w:type="dxa"/>
      </w:tblCellMar>
    </w:tblPr>
  </w:style>
  <w:style w:type="table" w:styleId="Table7">
    <w:basedOn w:val="TableNormal"/>
    <w:tblPr>
      <w:tblStyleRowBandSize w:val="1"/>
      <w:tblStyleColBandSize w:val="1"/>
      <w:tblCellMar>
        <w:top w:w="0.0" w:type="dxa"/>
        <w:left w:w="93.0" w:type="dxa"/>
        <w:bottom w:w="0.0" w:type="dxa"/>
        <w:right w:w="115.0" w:type="dxa"/>
      </w:tblCellMar>
    </w:tblPr>
  </w:style>
  <w:style w:type="table" w:styleId="Table8">
    <w:basedOn w:val="TableNormal"/>
    <w:tblPr>
      <w:tblStyleRowBandSize w:val="1"/>
      <w:tblStyleColBandSize w:val="1"/>
      <w:tblCellMar>
        <w:top w:w="0.0" w:type="dxa"/>
        <w:left w:w="93.0" w:type="dxa"/>
        <w:bottom w:w="0.0" w:type="dxa"/>
        <w:right w:w="115.0" w:type="dxa"/>
      </w:tblCellMar>
    </w:tblPr>
  </w:style>
  <w:style w:type="table" w:styleId="Table9">
    <w:basedOn w:val="TableNormal"/>
    <w:tblPr>
      <w:tblStyleRowBandSize w:val="1"/>
      <w:tblStyleColBandSize w:val="1"/>
      <w:tblCellMar>
        <w:top w:w="0.0" w:type="dxa"/>
        <w:left w:w="93.0" w:type="dxa"/>
        <w:bottom w:w="0.0" w:type="dxa"/>
        <w:right w:w="115.0" w:type="dxa"/>
      </w:tblCellMar>
    </w:tblPr>
  </w:style>
  <w:style w:type="table" w:styleId="Table10">
    <w:basedOn w:val="TableNormal"/>
    <w:tblPr>
      <w:tblStyleRowBandSize w:val="1"/>
      <w:tblStyleColBandSize w:val="1"/>
      <w:tblCellMar>
        <w:top w:w="0.0" w:type="dxa"/>
        <w:left w:w="93.0" w:type="dxa"/>
        <w:bottom w:w="0.0" w:type="dxa"/>
        <w:right w:w="115.0" w:type="dxa"/>
      </w:tblCellMar>
    </w:tblPr>
  </w:style>
  <w:style w:type="table" w:styleId="Table11">
    <w:basedOn w:val="TableNormal"/>
    <w:tblPr>
      <w:tblStyleRowBandSize w:val="1"/>
      <w:tblStyleColBandSize w:val="1"/>
      <w:tblCellMar>
        <w:top w:w="0.0" w:type="dxa"/>
        <w:left w:w="93.0" w:type="dxa"/>
        <w:bottom w:w="0.0" w:type="dxa"/>
        <w:right w:w="115.0" w:type="dxa"/>
      </w:tblCellMar>
    </w:tblPr>
  </w:style>
  <w:style w:type="table" w:styleId="Table12">
    <w:basedOn w:val="TableNormal"/>
    <w:tblPr>
      <w:tblStyleRowBandSize w:val="1"/>
      <w:tblStyleColBandSize w:val="1"/>
      <w:tblCellMar>
        <w:top w:w="0.0" w:type="dxa"/>
        <w:left w:w="93.0" w:type="dxa"/>
        <w:bottom w:w="0.0" w:type="dxa"/>
        <w:right w:w="115.0" w:type="dxa"/>
      </w:tblCellMar>
    </w:tblPr>
  </w:style>
  <w:style w:type="table" w:styleId="Table13">
    <w:basedOn w:val="TableNormal"/>
    <w:tblPr>
      <w:tblStyleRowBandSize w:val="1"/>
      <w:tblStyleColBandSize w:val="1"/>
      <w:tblCellMar>
        <w:top w:w="0.0" w:type="dxa"/>
        <w:left w:w="93.0" w:type="dxa"/>
        <w:bottom w:w="0.0" w:type="dxa"/>
        <w:right w:w="115.0" w:type="dxa"/>
      </w:tblCellMar>
    </w:tblPr>
  </w:style>
  <w:style w:type="table" w:styleId="Table14">
    <w:basedOn w:val="TableNormal"/>
    <w:tblPr>
      <w:tblStyleRowBandSize w:val="1"/>
      <w:tblStyleColBandSize w:val="1"/>
      <w:tblCellMar>
        <w:top w:w="0.0" w:type="dxa"/>
        <w:left w:w="93.0" w:type="dxa"/>
        <w:bottom w:w="0.0" w:type="dxa"/>
        <w:right w:w="115.0" w:type="dxa"/>
      </w:tblCellMar>
    </w:tblPr>
  </w:style>
  <w:style w:type="table" w:styleId="Table15">
    <w:basedOn w:val="TableNormal"/>
    <w:tblPr>
      <w:tblStyleRowBandSize w:val="1"/>
      <w:tblStyleColBandSize w:val="1"/>
      <w:tblCellMar>
        <w:top w:w="0.0" w:type="dxa"/>
        <w:left w:w="93.0" w:type="dxa"/>
        <w:bottom w:w="0.0" w:type="dxa"/>
        <w:right w:w="115.0" w:type="dxa"/>
      </w:tblCellMar>
    </w:tblPr>
  </w:style>
  <w:style w:type="table" w:styleId="Table16">
    <w:basedOn w:val="TableNormal"/>
    <w:tblPr>
      <w:tblStyleRowBandSize w:val="1"/>
      <w:tblStyleColBandSize w:val="1"/>
      <w:tblCellMar>
        <w:top w:w="0.0" w:type="dxa"/>
        <w:left w:w="93.0" w:type="dxa"/>
        <w:bottom w:w="0.0" w:type="dxa"/>
        <w:right w:w="115.0" w:type="dxa"/>
      </w:tblCellMar>
    </w:tblPr>
  </w:style>
  <w:style w:type="paragraph" w:styleId="Subtitle">
    <w:name w:val="Subtitle"/>
    <w:basedOn w:val="Normal"/>
    <w:next w:val="Normal"/>
    <w:pPr>
      <w:keepNext w:val="1"/>
      <w:keepLines w:val="1"/>
      <w:pBdr>
        <w:top w:space="0" w:sz="0" w:val="nil"/>
        <w:left w:space="0" w:sz="0" w:val="nil"/>
        <w:bottom w:space="0" w:sz="0" w:val="nil"/>
        <w:right w:space="0" w:sz="0" w:val="nil"/>
        <w:between w:space="0" w:sz="0" w:val="nil"/>
      </w:pBdr>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93.0" w:type="dxa"/>
        <w:bottom w:w="0.0" w:type="dxa"/>
        <w:right w:w="115.0" w:type="dxa"/>
      </w:tblCellMar>
    </w:tblPr>
  </w:style>
  <w:style w:type="table" w:styleId="Table2">
    <w:basedOn w:val="TableNormal"/>
    <w:tblPr>
      <w:tblStyleRowBandSize w:val="1"/>
      <w:tblStyleColBandSize w:val="1"/>
      <w:tblCellMar>
        <w:top w:w="0.0" w:type="dxa"/>
        <w:left w:w="93.0" w:type="dxa"/>
        <w:bottom w:w="0.0" w:type="dxa"/>
        <w:right w:w="115.0" w:type="dxa"/>
      </w:tblCellMar>
    </w:tblPr>
  </w:style>
  <w:style w:type="table" w:styleId="Table3">
    <w:basedOn w:val="TableNormal"/>
    <w:tblPr>
      <w:tblStyleRowBandSize w:val="1"/>
      <w:tblStyleColBandSize w:val="1"/>
      <w:tblCellMar>
        <w:top w:w="0.0" w:type="dxa"/>
        <w:left w:w="93.0" w:type="dxa"/>
        <w:bottom w:w="0.0" w:type="dxa"/>
        <w:right w:w="115.0" w:type="dxa"/>
      </w:tblCellMar>
    </w:tblPr>
  </w:style>
  <w:style w:type="table" w:styleId="Table4">
    <w:basedOn w:val="TableNormal"/>
    <w:tblPr>
      <w:tblStyleRowBandSize w:val="1"/>
      <w:tblStyleColBandSize w:val="1"/>
      <w:tblCellMar>
        <w:top w:w="0.0" w:type="dxa"/>
        <w:left w:w="93.0" w:type="dxa"/>
        <w:bottom w:w="0.0" w:type="dxa"/>
        <w:right w:w="115.0" w:type="dxa"/>
      </w:tblCellMar>
    </w:tblPr>
  </w:style>
  <w:style w:type="table" w:styleId="Table5">
    <w:basedOn w:val="TableNormal"/>
    <w:tblPr>
      <w:tblStyleRowBandSize w:val="1"/>
      <w:tblStyleColBandSize w:val="1"/>
      <w:tblCellMar>
        <w:top w:w="0.0" w:type="dxa"/>
        <w:left w:w="93.0" w:type="dxa"/>
        <w:bottom w:w="0.0" w:type="dxa"/>
        <w:right w:w="115.0" w:type="dxa"/>
      </w:tblCellMar>
    </w:tblPr>
  </w:style>
  <w:style w:type="table" w:styleId="Table6">
    <w:basedOn w:val="TableNormal"/>
    <w:tblPr>
      <w:tblStyleRowBandSize w:val="1"/>
      <w:tblStyleColBandSize w:val="1"/>
      <w:tblCellMar>
        <w:top w:w="0.0" w:type="dxa"/>
        <w:left w:w="93.0" w:type="dxa"/>
        <w:bottom w:w="0.0" w:type="dxa"/>
        <w:right w:w="115.0" w:type="dxa"/>
      </w:tblCellMar>
    </w:tblPr>
  </w:style>
  <w:style w:type="table" w:styleId="Table7">
    <w:basedOn w:val="TableNormal"/>
    <w:tblPr>
      <w:tblStyleRowBandSize w:val="1"/>
      <w:tblStyleColBandSize w:val="1"/>
      <w:tblCellMar>
        <w:top w:w="0.0" w:type="dxa"/>
        <w:left w:w="93.0" w:type="dxa"/>
        <w:bottom w:w="0.0" w:type="dxa"/>
        <w:right w:w="115.0" w:type="dxa"/>
      </w:tblCellMar>
    </w:tblPr>
  </w:style>
  <w:style w:type="table" w:styleId="Table8">
    <w:basedOn w:val="TableNormal"/>
    <w:tblPr>
      <w:tblStyleRowBandSize w:val="1"/>
      <w:tblStyleColBandSize w:val="1"/>
      <w:tblCellMar>
        <w:top w:w="0.0" w:type="dxa"/>
        <w:left w:w="93.0" w:type="dxa"/>
        <w:bottom w:w="0.0" w:type="dxa"/>
        <w:right w:w="115.0" w:type="dxa"/>
      </w:tblCellMar>
    </w:tblPr>
  </w:style>
  <w:style w:type="table" w:styleId="Table9">
    <w:basedOn w:val="TableNormal"/>
    <w:tblPr>
      <w:tblStyleRowBandSize w:val="1"/>
      <w:tblStyleColBandSize w:val="1"/>
      <w:tblCellMar>
        <w:top w:w="0.0" w:type="dxa"/>
        <w:left w:w="93.0" w:type="dxa"/>
        <w:bottom w:w="0.0" w:type="dxa"/>
        <w:right w:w="115.0" w:type="dxa"/>
      </w:tblCellMar>
    </w:tblPr>
  </w:style>
  <w:style w:type="table" w:styleId="Table10">
    <w:basedOn w:val="TableNormal"/>
    <w:tblPr>
      <w:tblStyleRowBandSize w:val="1"/>
      <w:tblStyleColBandSize w:val="1"/>
      <w:tblCellMar>
        <w:top w:w="0.0" w:type="dxa"/>
        <w:left w:w="93.0" w:type="dxa"/>
        <w:bottom w:w="0.0" w:type="dxa"/>
        <w:right w:w="115.0" w:type="dxa"/>
      </w:tblCellMar>
    </w:tblPr>
  </w:style>
  <w:style w:type="table" w:styleId="Table11">
    <w:basedOn w:val="TableNormal"/>
    <w:tblPr>
      <w:tblStyleRowBandSize w:val="1"/>
      <w:tblStyleColBandSize w:val="1"/>
      <w:tblCellMar>
        <w:top w:w="0.0" w:type="dxa"/>
        <w:left w:w="93.0" w:type="dxa"/>
        <w:bottom w:w="0.0" w:type="dxa"/>
        <w:right w:w="115.0" w:type="dxa"/>
      </w:tblCellMar>
    </w:tblPr>
  </w:style>
  <w:style w:type="table" w:styleId="Table12">
    <w:basedOn w:val="TableNormal"/>
    <w:tblPr>
      <w:tblStyleRowBandSize w:val="1"/>
      <w:tblStyleColBandSize w:val="1"/>
      <w:tblCellMar>
        <w:top w:w="0.0" w:type="dxa"/>
        <w:left w:w="93.0" w:type="dxa"/>
        <w:bottom w:w="0.0" w:type="dxa"/>
        <w:right w:w="115.0" w:type="dxa"/>
      </w:tblCellMar>
    </w:tblPr>
  </w:style>
  <w:style w:type="table" w:styleId="Table13">
    <w:basedOn w:val="TableNormal"/>
    <w:tblPr>
      <w:tblStyleRowBandSize w:val="1"/>
      <w:tblStyleColBandSize w:val="1"/>
      <w:tblCellMar>
        <w:top w:w="0.0" w:type="dxa"/>
        <w:left w:w="93.0" w:type="dxa"/>
        <w:bottom w:w="0.0" w:type="dxa"/>
        <w:right w:w="115.0" w:type="dxa"/>
      </w:tblCellMar>
    </w:tblPr>
  </w:style>
  <w:style w:type="table" w:styleId="Table14">
    <w:basedOn w:val="TableNormal"/>
    <w:tblPr>
      <w:tblStyleRowBandSize w:val="1"/>
      <w:tblStyleColBandSize w:val="1"/>
      <w:tblCellMar>
        <w:top w:w="0.0" w:type="dxa"/>
        <w:left w:w="93.0" w:type="dxa"/>
        <w:bottom w:w="0.0" w:type="dxa"/>
        <w:right w:w="115.0" w:type="dxa"/>
      </w:tblCellMar>
    </w:tblPr>
  </w:style>
  <w:style w:type="table" w:styleId="Table15">
    <w:basedOn w:val="TableNormal"/>
    <w:tblPr>
      <w:tblStyleRowBandSize w:val="1"/>
      <w:tblStyleColBandSize w:val="1"/>
      <w:tblCellMar>
        <w:top w:w="0.0" w:type="dxa"/>
        <w:left w:w="93.0" w:type="dxa"/>
        <w:bottom w:w="0.0" w:type="dxa"/>
        <w:right w:w="115.0" w:type="dxa"/>
      </w:tblCellMar>
    </w:tblPr>
  </w:style>
  <w:style w:type="table" w:styleId="Table16">
    <w:basedOn w:val="TableNormal"/>
    <w:tblPr>
      <w:tblStyleRowBandSize w:val="1"/>
      <w:tblStyleColBandSize w:val="1"/>
      <w:tblCellMar>
        <w:top w:w="0.0" w:type="dxa"/>
        <w:left w:w="93.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bosettiegatti.eu/info/norme/statali/2011_0159.htm#092" TargetMode="External"/><Relationship Id="rId10" Type="http://schemas.openxmlformats.org/officeDocument/2006/relationships/hyperlink" Target="http://www.bosettiegatti.eu/info/norme/statali/2011_0159.htm#088" TargetMode="External"/><Relationship Id="rId13" Type="http://schemas.openxmlformats.org/officeDocument/2006/relationships/hyperlink" Target="http://www.bosettiegatti.eu/info/norme/statali/2008_0081.htm#014" TargetMode="External"/><Relationship Id="rId12" Type="http://schemas.openxmlformats.org/officeDocument/2006/relationships/hyperlink" Target="http://www.bosettiegatti.eu/info/norme/statali/2001_0231.htm#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bosettiegatti.eu/info/norme/statali/2011_0159.htm#084" TargetMode="External"/><Relationship Id="rId15" Type="http://schemas.openxmlformats.org/officeDocument/2006/relationships/hyperlink" Target="http://www.bosettiegatti.eu/info/norme/statali/codicepenale.htm#317" TargetMode="External"/><Relationship Id="rId14" Type="http://schemas.openxmlformats.org/officeDocument/2006/relationships/hyperlink" Target="http://www.bosettiegatti.eu/info/norme/statali/1999_0068.htm#17" TargetMode="External"/><Relationship Id="rId17" Type="http://schemas.openxmlformats.org/officeDocument/2006/relationships/hyperlink" Target="http://www.bosettiegatti.eu/info/norme/statali/codicecivile.htm#2359" TargetMode="External"/><Relationship Id="rId16" Type="http://schemas.openxmlformats.org/officeDocument/2006/relationships/hyperlink" Target="http://www.bosettiegatti.eu/info/norme/statali/codicepenale.htm#629" TargetMode="Externa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http://www.bosettiegatti.eu/info/norme/statali/2011_0159.htm#06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zsUK0edOyaeWwhrf0c9fzr/Xgg==">AMUW2mX/82iuvguY5Cu2MkqcJmeml7T0pCDVIQgc9MDlyRmXMuKuR7aXmss9vAa6wVqOrZLWlNTHWSFlxRw94Nqy5+YsGISiMsHlzLNtCpwJjQV0pjcochJKZV/oGxZZ6gaGCe4DUMFPKRsqfaorQiDBiOByPwKHgdyxyORaWVGI0CthBTliIE3QPe84v/Oiq359IdlAS5lPYYD6zuKmuSXJnudSx9TQ9XiCgT+zEkRMAeG6xV0rmQTP9JjcG9dimSKJj5ha8luHEo0fx7g6ekWDGYjLXOejBNt+IdjlyIaEv18CNWh7E6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2021-08-04T12:04:00Z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